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  <w:t>Kantonsschule Freudenberg</w:t>
        <w:tab/>
        <w:tab/>
        <w:tab/>
        <w:tab/>
        <w:t>Lehrplan</w:t>
        <w:tab/>
        <w:tab/>
        <w:tab/>
        <w:tab/>
        <w:tab/>
        <w:t>33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vertAlign w:val="subscript"/>
          <w:sz w:val="44"/>
          <w:sz w:val="44"/>
          <w:szCs w:val="20"/>
          <w:rFonts w:ascii="B Times Bold;Arial" w:hAnsi="B Times Bold;Arial" w:eastAsia="Times New Roman" w:cs="B Times Bold;Arial"/>
          <w:color w:val="auto"/>
          <w:lang w:val="de-CH" w:bidi="ar-SA"/>
        </w:rPr>
      </w:pPr>
      <w:r>
        <w:rPr>
          <w:rFonts w:cs="B Times Bold;Arial" w:ascii="B Times Bold;Arial" w:hAnsi="B Times Bold;Arial"/>
          <w:sz w:val="44"/>
          <w:vertAlign w:val="subscript"/>
        </w:rPr>
        <w:t>ENGLISCH</w:t>
      </w:r>
      <w:r/>
    </w:p>
    <w:p>
      <w:pPr>
        <w:pStyle w:val="Normal"/>
        <w:rPr>
          <w:vertAlign w:val="superscript"/>
          <w:sz w:val="44"/>
          <w:sz w:val="44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44"/>
          <w:vertAlign w:val="superscript"/>
        </w:rPr>
        <w:t>__________________________________________________________________________</w:t>
      </w:r>
      <w:r/>
    </w:p>
    <w:p>
      <w:pPr>
        <w:pStyle w:val="Normal"/>
        <w:rPr>
          <w:vertAlign w:val="superscript"/>
          <w:sz w:val="44"/>
          <w:sz w:val="44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44"/>
          <w:vertAlign w:val="superscript"/>
        </w:rPr>
      </w:r>
      <w:r/>
    </w:p>
    <w:p>
      <w:pPr>
        <w:pStyle w:val="Normal"/>
        <w:rPr>
          <w:vertAlign w:val="subscript"/>
          <w:sz w:val="44"/>
          <w:sz w:val="44"/>
          <w:szCs w:val="20"/>
          <w:rFonts w:ascii="B Times Bold;Arial" w:hAnsi="B Times Bold;Arial" w:eastAsia="Times New Roman" w:cs="B Times Bold;Arial"/>
          <w:color w:val="auto"/>
          <w:lang w:val="de-CH" w:bidi="ar-SA"/>
        </w:rPr>
      </w:pPr>
      <w:r>
        <w:rPr>
          <w:rFonts w:cs="B Times Bold;Arial" w:ascii="B Times Bold;Arial" w:hAnsi="B Times Bold;Arial"/>
          <w:sz w:val="44"/>
          <w:vertAlign w:val="subscript"/>
        </w:rPr>
        <w:t>GROBZIELE</w:t>
      </w:r>
      <w:r/>
    </w:p>
    <w:p>
      <w:pPr>
        <w:pStyle w:val="Normal"/>
        <w:rPr>
          <w:vertAlign w:val="subscript"/>
          <w:sz w:val="44"/>
          <w:sz w:val="44"/>
          <w:szCs w:val="20"/>
          <w:rFonts w:ascii="B Times Bold;Arial" w:hAnsi="B Times Bold;Arial" w:eastAsia="Times New Roman" w:cs="B Times Bold;Arial"/>
          <w:color w:val="auto"/>
          <w:lang w:val="de-CH" w:bidi="ar-SA"/>
        </w:rPr>
      </w:pPr>
      <w:r>
        <w:rPr>
          <w:rFonts w:cs="B Times Bold;Arial" w:ascii="B Times Bold;Arial" w:hAnsi="B Times Bold;Arial"/>
          <w:sz w:val="44"/>
          <w:vertAlign w:val="subscript"/>
        </w:rPr>
      </w:r>
      <w:r/>
    </w:p>
    <w:p>
      <w:pPr>
        <w:pStyle w:val="Normal"/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  <w:t>Für die Schülerinnen und Schüler gelten in den einzelnen Klassen folgende Ziele: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sz w:val="24"/>
          <w:szCs w:val="20"/>
          <w:rFonts w:ascii="B Times Bold;Arial" w:hAnsi="B Times Bold;Arial" w:eastAsia="Times New Roman" w:cs="B Times Bold;Arial"/>
          <w:color w:val="auto"/>
          <w:lang w:val="de-CH" w:bidi="ar-SA"/>
        </w:rPr>
      </w:pPr>
      <w:r>
        <w:rPr>
          <w:rFonts w:cs="B Times Bold;Arial" w:ascii="B Times Bold;Arial" w:hAnsi="B Times Bold;Arial"/>
        </w:rPr>
        <w:t>1.  und  2. Klasse</w:t>
      </w:r>
      <w:r/>
    </w:p>
    <w:p>
      <w:pPr>
        <w:pStyle w:val="Normal"/>
        <w:rPr>
          <w:sz w:val="24"/>
          <w:sz w:val="24"/>
          <w:szCs w:val="20"/>
          <w:rFonts w:ascii="B Times Bold;Arial" w:hAnsi="B Times Bold;Arial" w:eastAsia="Times New Roman" w:cs="B Times Bold;Arial"/>
          <w:color w:val="auto"/>
          <w:lang w:val="de-CH" w:bidi="ar-SA"/>
        </w:rPr>
      </w:pPr>
      <w:r>
        <w:rPr>
          <w:rFonts w:cs="B Times Bold;Arial" w:ascii="B Times Bold;Arial" w:hAnsi="B Times Bold;Arial"/>
        </w:rPr>
      </w:r>
      <w:r/>
    </w:p>
    <w:p>
      <w:pPr>
        <w:pStyle w:val="Normal"/>
        <w:numPr>
          <w:ilvl w:val="0"/>
          <w:numId w:val="3"/>
        </w:numPr>
        <w:tabs>
          <w:tab w:val="left" w:pos="284" w:leader="none"/>
        </w:tabs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  <w:t>Kenntnis der englischen Grammatik und des Grundwortschatzes verankern</w:t>
      </w:r>
      <w:r/>
    </w:p>
    <w:p>
      <w:pPr>
        <w:pStyle w:val="Normal"/>
        <w:numPr>
          <w:ilvl w:val="0"/>
          <w:numId w:val="3"/>
        </w:numPr>
        <w:tabs>
          <w:tab w:val="left" w:pos="284" w:leader="none"/>
        </w:tabs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  <w:t>der Stufe entsprechende Texte lesen und verfassen</w:t>
      </w:r>
      <w:r/>
    </w:p>
    <w:p>
      <w:pPr>
        <w:pStyle w:val="Normal"/>
        <w:numPr>
          <w:ilvl w:val="0"/>
          <w:numId w:val="3"/>
        </w:numPr>
        <w:tabs>
          <w:tab w:val="left" w:pos="284" w:leader="none"/>
        </w:tabs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  <w:t>Kommunikationsfähigkeit in der Fremdsprache entwickeln</w:t>
      </w:r>
      <w:r/>
    </w:p>
    <w:p>
      <w:pPr>
        <w:pStyle w:val="Normal"/>
        <w:tabs>
          <w:tab w:val="left" w:pos="284" w:leader="none"/>
        </w:tabs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</w:r>
      <w:r/>
    </w:p>
    <w:p>
      <w:pPr>
        <w:pStyle w:val="Normal"/>
        <w:tabs>
          <w:tab w:val="left" w:pos="284" w:leader="none"/>
        </w:tabs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</w:r>
      <w:r/>
    </w:p>
    <w:p>
      <w:pPr>
        <w:pStyle w:val="Normal"/>
        <w:numPr>
          <w:ilvl w:val="0"/>
          <w:numId w:val="1"/>
        </w:numPr>
        <w:tabs>
          <w:tab w:val="left" w:pos="284" w:leader="none"/>
        </w:tabs>
        <w:rPr>
          <w:sz w:val="24"/>
          <w:sz w:val="24"/>
          <w:szCs w:val="20"/>
          <w:rFonts w:ascii="B Times Bold;Arial" w:hAnsi="B Times Bold;Arial" w:eastAsia="Times New Roman" w:cs="B Times Bold;Arial"/>
          <w:color w:val="auto"/>
          <w:lang w:val="de-CH" w:bidi="ar-SA"/>
        </w:rPr>
      </w:pPr>
      <w:r>
        <w:rPr>
          <w:rFonts w:cs="B Times Bold;Arial" w:ascii="B Times Bold;Arial" w:hAnsi="B Times Bold;Arial"/>
        </w:rPr>
        <w:t>Klasse</w:t>
      </w:r>
      <w:r/>
    </w:p>
    <w:p>
      <w:pPr>
        <w:pStyle w:val="Normal"/>
        <w:tabs>
          <w:tab w:val="left" w:pos="284" w:leader="none"/>
        </w:tabs>
        <w:rPr>
          <w:sz w:val="24"/>
          <w:sz w:val="24"/>
          <w:szCs w:val="20"/>
          <w:rFonts w:ascii="B Times Bold;Arial" w:hAnsi="B Times Bold;Arial" w:eastAsia="Times New Roman" w:cs="B Times Bold;Arial"/>
          <w:color w:val="auto"/>
          <w:lang w:val="de-CH" w:bidi="ar-SA"/>
        </w:rPr>
      </w:pPr>
      <w:r>
        <w:rPr>
          <w:rFonts w:cs="B Times Bold;Arial" w:ascii="B Times Bold;Arial" w:hAnsi="B Times Bold;Arial"/>
        </w:rPr>
      </w:r>
      <w:r/>
    </w:p>
    <w:p>
      <w:pPr>
        <w:pStyle w:val="Normal"/>
        <w:numPr>
          <w:ilvl w:val="0"/>
          <w:numId w:val="3"/>
        </w:numPr>
        <w:tabs>
          <w:tab w:val="left" w:pos="284" w:leader="none"/>
        </w:tabs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  <w:t>Wortschatz und Kenntnis grammatikalischer Strukturen festigen und erweitern</w:t>
      </w:r>
      <w:r/>
    </w:p>
    <w:p>
      <w:pPr>
        <w:pStyle w:val="Normal"/>
        <w:numPr>
          <w:ilvl w:val="0"/>
          <w:numId w:val="3"/>
        </w:numPr>
        <w:tabs>
          <w:tab w:val="left" w:pos="284" w:leader="none"/>
        </w:tabs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  <w:t>landeskundliche, aktuelle und literarische Texte kennenlernen</w:t>
      </w:r>
      <w:r/>
    </w:p>
    <w:p>
      <w:pPr>
        <w:pStyle w:val="Normal"/>
        <w:numPr>
          <w:ilvl w:val="0"/>
          <w:numId w:val="3"/>
        </w:numPr>
        <w:tabs>
          <w:tab w:val="left" w:pos="284" w:leader="none"/>
        </w:tabs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  <w:t>die Fähigkeit zu selbstständigem mündlichem und schriftlichem Ausdruck vergrössern,</w:t>
      </w:r>
      <w:r/>
    </w:p>
    <w:p>
      <w:pPr>
        <w:pStyle w:val="Normal"/>
        <w:numPr>
          <w:ilvl w:val="0"/>
          <w:numId w:val="0"/>
        </w:numPr>
        <w:tabs>
          <w:tab w:val="left" w:pos="284" w:leader="none"/>
        </w:tabs>
        <w:ind w:left="0" w:hanging="0"/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  <w:tab/>
        <w:t xml:space="preserve">  beispielsweise durch Präsentationen, Verfassen von Texten, Diskussionen</w:t>
      </w:r>
      <w:r/>
    </w:p>
    <w:p>
      <w:pPr>
        <w:pStyle w:val="Normal"/>
        <w:numPr>
          <w:ilvl w:val="0"/>
          <w:numId w:val="0"/>
        </w:numPr>
        <w:tabs>
          <w:tab w:val="left" w:pos="284" w:leader="none"/>
        </w:tabs>
        <w:ind w:left="0" w:hanging="0"/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</w:r>
      <w:r/>
    </w:p>
    <w:p>
      <w:pPr>
        <w:pStyle w:val="Normal"/>
        <w:numPr>
          <w:ilvl w:val="0"/>
          <w:numId w:val="0"/>
        </w:numPr>
        <w:tabs>
          <w:tab w:val="left" w:pos="284" w:leader="none"/>
        </w:tabs>
        <w:ind w:left="0" w:hanging="0"/>
        <w:rPr>
          <w:sz w:val="24"/>
          <w:sz w:val="24"/>
          <w:szCs w:val="20"/>
          <w:rFonts w:ascii="B Times Bold;Arial" w:hAnsi="B Times Bold;Arial" w:eastAsia="Times New Roman" w:cs="B Times Bold;Arial"/>
          <w:color w:val="auto"/>
          <w:lang w:val="de-CH" w:bidi="ar-SA"/>
        </w:rPr>
      </w:pPr>
      <w:r>
        <w:rPr>
          <w:rFonts w:cs="B Times Bold;Arial" w:ascii="B Times Bold;Arial" w:hAnsi="B Times Bold;Arial"/>
        </w:rPr>
      </w:r>
      <w:r/>
    </w:p>
    <w:p>
      <w:pPr>
        <w:pStyle w:val="Normal"/>
        <w:numPr>
          <w:ilvl w:val="0"/>
          <w:numId w:val="0"/>
        </w:numPr>
        <w:tabs>
          <w:tab w:val="left" w:pos="284" w:leader="none"/>
        </w:tabs>
        <w:ind w:left="0" w:hanging="0"/>
        <w:rPr>
          <w:sz w:val="24"/>
          <w:sz w:val="24"/>
          <w:szCs w:val="20"/>
          <w:rFonts w:ascii="B Times Bold;Arial" w:hAnsi="B Times Bold;Arial" w:eastAsia="Times New Roman" w:cs="B Times Bold;Arial"/>
          <w:color w:val="auto"/>
          <w:lang w:val="de-CH" w:bidi="ar-SA"/>
        </w:rPr>
      </w:pPr>
      <w:r>
        <w:rPr>
          <w:rFonts w:cs="B Times Bold;Arial" w:ascii="B Times Bold;Arial" w:hAnsi="B Times Bold;Arial"/>
        </w:rPr>
        <w:t>4.  und 5. Klasse</w:t>
      </w:r>
      <w:r/>
    </w:p>
    <w:p>
      <w:pPr>
        <w:pStyle w:val="Normal"/>
        <w:numPr>
          <w:ilvl w:val="0"/>
          <w:numId w:val="0"/>
        </w:numPr>
        <w:tabs>
          <w:tab w:val="left" w:pos="284" w:leader="none"/>
        </w:tabs>
        <w:ind w:left="0" w:hanging="0"/>
        <w:rPr>
          <w:sz w:val="24"/>
          <w:sz w:val="24"/>
          <w:szCs w:val="20"/>
          <w:rFonts w:ascii="Times" w:hAnsi="Times" w:eastAsia="Times New Roman" w:cs="Times"/>
          <w:color w:val="auto"/>
          <w:lang w:val="de-CH" w:bidi="ar-SA"/>
        </w:rPr>
      </w:pPr>
      <w:r>
        <w:rPr/>
      </w:r>
      <w:r/>
    </w:p>
    <w:p>
      <w:pPr>
        <w:pStyle w:val="Normal"/>
        <w:numPr>
          <w:ilvl w:val="0"/>
          <w:numId w:val="0"/>
        </w:numPr>
        <w:tabs>
          <w:tab w:val="left" w:pos="284" w:leader="none"/>
        </w:tabs>
        <w:ind w:left="0" w:hanging="0"/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  <w:t>Die Schülerinnen und Schüler sollen</w:t>
      </w:r>
      <w:r/>
    </w:p>
    <w:p>
      <w:pPr>
        <w:pStyle w:val="Normal"/>
        <w:numPr>
          <w:ilvl w:val="0"/>
          <w:numId w:val="0"/>
        </w:numPr>
        <w:tabs>
          <w:tab w:val="left" w:pos="284" w:leader="none"/>
        </w:tabs>
        <w:ind w:left="0" w:hanging="0"/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</w:r>
      <w:r/>
    </w:p>
    <w:p>
      <w:pPr>
        <w:pStyle w:val="Normal"/>
        <w:numPr>
          <w:ilvl w:val="0"/>
          <w:numId w:val="3"/>
        </w:numPr>
        <w:tabs>
          <w:tab w:val="left" w:pos="284" w:leader="none"/>
        </w:tabs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  <w:t>ihre idiomatische Sprachkompetenz erhöhen</w:t>
      </w:r>
      <w:r/>
    </w:p>
    <w:p>
      <w:pPr>
        <w:pStyle w:val="Normal"/>
        <w:numPr>
          <w:ilvl w:val="0"/>
          <w:numId w:val="3"/>
        </w:numPr>
        <w:tabs>
          <w:tab w:val="left" w:pos="284" w:leader="none"/>
        </w:tabs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  <w:t>ein Gefühl für grammatische und stilistische Feinheiten der englischen Sprache entwickeln</w:t>
      </w:r>
      <w:r/>
    </w:p>
    <w:p>
      <w:pPr>
        <w:pStyle w:val="Normal"/>
        <w:numPr>
          <w:ilvl w:val="0"/>
          <w:numId w:val="3"/>
        </w:numPr>
        <w:tabs>
          <w:tab w:val="left" w:pos="284" w:leader="none"/>
        </w:tabs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  <w:t>Registerunterschiede erkennen und auch bewusst einsetzen können</w:t>
      </w:r>
      <w:r/>
    </w:p>
    <w:p>
      <w:pPr>
        <w:pStyle w:val="Normal"/>
        <w:numPr>
          <w:ilvl w:val="0"/>
          <w:numId w:val="3"/>
        </w:numPr>
        <w:tabs>
          <w:tab w:val="left" w:pos="284" w:leader="none"/>
        </w:tabs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  <w:t>Informationen beschaffen, sie verarbeiten und wiederum vermitteln</w:t>
      </w:r>
      <w:r/>
    </w:p>
    <w:p>
      <w:pPr>
        <w:pStyle w:val="Normal"/>
        <w:numPr>
          <w:ilvl w:val="0"/>
          <w:numId w:val="3"/>
        </w:numPr>
        <w:tabs>
          <w:tab w:val="left" w:pos="284" w:leader="none"/>
        </w:tabs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  <w:t>literarische Eigenheiten erkennen und differenzieren anhand von Texten aus verschiedenen Epochen</w:t>
      </w:r>
      <w:r/>
    </w:p>
    <w:p>
      <w:pPr>
        <w:pStyle w:val="Normal"/>
        <w:numPr>
          <w:ilvl w:val="0"/>
          <w:numId w:val="3"/>
        </w:numPr>
        <w:tabs>
          <w:tab w:val="left" w:pos="284" w:leader="none"/>
        </w:tabs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  <w:t>aktuelle und historische Ereignisse im englischen Sprachraum unter Einsatz von verschiedenen Medien aufarbeiten</w:t>
      </w:r>
      <w:r/>
    </w:p>
    <w:p>
      <w:pPr>
        <w:pStyle w:val="Normal"/>
        <w:tabs>
          <w:tab w:val="left" w:pos="284" w:leader="none"/>
        </w:tabs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</w:r>
      <w:r/>
    </w:p>
    <w:p>
      <w:pPr>
        <w:pStyle w:val="Normal"/>
        <w:tabs>
          <w:tab w:val="left" w:pos="284" w:leader="none"/>
        </w:tabs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</w:r>
      <w:r/>
    </w:p>
    <w:p>
      <w:pPr>
        <w:pStyle w:val="Normal"/>
        <w:numPr>
          <w:ilvl w:val="0"/>
          <w:numId w:val="2"/>
        </w:numPr>
        <w:tabs>
          <w:tab w:val="left" w:pos="284" w:leader="none"/>
        </w:tabs>
        <w:rPr>
          <w:sz w:val="24"/>
          <w:sz w:val="24"/>
          <w:szCs w:val="20"/>
          <w:rFonts w:ascii="B Times Bold;Arial" w:hAnsi="B Times Bold;Arial" w:eastAsia="Times New Roman" w:cs="B Times Bold;Arial"/>
          <w:color w:val="auto"/>
          <w:lang w:val="de-CH" w:bidi="ar-SA"/>
        </w:rPr>
      </w:pPr>
      <w:r>
        <w:rPr>
          <w:rFonts w:cs="B Times Bold;Arial" w:ascii="B Times Bold;Arial" w:hAnsi="B Times Bold;Arial"/>
        </w:rPr>
        <w:t>Klasse:  Schwerpunktfach  (auch als Präferenzkurs wählbar)</w:t>
      </w:r>
      <w:r/>
    </w:p>
    <w:p>
      <w:pPr>
        <w:pStyle w:val="Normal"/>
        <w:tabs>
          <w:tab w:val="left" w:pos="284" w:leader="none"/>
        </w:tabs>
        <w:rPr>
          <w:sz w:val="24"/>
          <w:sz w:val="24"/>
          <w:szCs w:val="20"/>
          <w:rFonts w:ascii="B Times Bold;Arial" w:hAnsi="B Times Bold;Arial" w:eastAsia="Times New Roman" w:cs="B Times Bold;Arial"/>
          <w:color w:val="auto"/>
          <w:lang w:val="de-CH" w:bidi="ar-SA"/>
        </w:rPr>
      </w:pPr>
      <w:r>
        <w:rPr>
          <w:rFonts w:cs="B Times Bold;Arial" w:ascii="B Times Bold;Arial" w:hAnsi="B Times Bold;Arial"/>
        </w:rPr>
      </w:r>
      <w:r/>
    </w:p>
    <w:p>
      <w:pPr>
        <w:pStyle w:val="Normal"/>
        <w:tabs>
          <w:tab w:val="left" w:pos="284" w:leader="none"/>
        </w:tabs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  <w:t>Die Schülerinnen und Schüler sollen</w:t>
      </w:r>
      <w:r/>
    </w:p>
    <w:p>
      <w:pPr>
        <w:pStyle w:val="Normal"/>
        <w:tabs>
          <w:tab w:val="left" w:pos="284" w:leader="none"/>
        </w:tabs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</w:r>
      <w:r/>
    </w:p>
    <w:p>
      <w:pPr>
        <w:pStyle w:val="Normal"/>
        <w:numPr>
          <w:ilvl w:val="0"/>
          <w:numId w:val="3"/>
        </w:numPr>
        <w:tabs>
          <w:tab w:val="left" w:pos="284" w:leader="none"/>
        </w:tabs>
        <w:rPr>
          <w:sz w:val="20"/>
          <w:sz w:val="20"/>
        </w:rPr>
      </w:pPr>
      <w:r>
        <w:rPr>
          <w:sz w:val="20"/>
        </w:rPr>
        <w:t>in ihren sprachlichen Fertigkeiten "CAE" Niveau erreichen (neu C1)</w:t>
      </w:r>
      <w:r/>
    </w:p>
    <w:p>
      <w:pPr>
        <w:pStyle w:val="Normal"/>
        <w:numPr>
          <w:ilvl w:val="0"/>
          <w:numId w:val="3"/>
        </w:numPr>
        <w:tabs>
          <w:tab w:val="left" w:pos="284" w:leader="none"/>
        </w:tabs>
        <w:rPr>
          <w:sz w:val="20"/>
          <w:sz w:val="20"/>
          <w:szCs w:val="20"/>
          <w:rFonts w:ascii="Times" w:hAnsi="Times" w:eastAsia="Times New Roman" w:cs="Times"/>
          <w:color w:val="auto"/>
          <w:lang w:val="de-CH" w:bidi="ar-SA"/>
        </w:rPr>
      </w:pPr>
      <w:r>
        <w:rPr>
          <w:sz w:val="20"/>
        </w:rPr>
        <w:t>in Projektarbeit einzelne Epochen der englischsprachigen Literaturgeschichte erarbeiten und präsentieren</w:t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Times">
    <w:altName w:val="Times New Roman"/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B Times Bold">
    <w:altName w:val="Arial"/>
    <w:charset w:val="00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3"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" w:hAnsi="Times" w:eastAsia="Times New Roman" w:cs="Times"/>
      <w:color w:val="auto"/>
      <w:sz w:val="24"/>
      <w:szCs w:val="20"/>
      <w:lang w:val="de-CH" w:bidi="ar-SA" w:eastAsia="zh-CN"/>
    </w:rPr>
  </w:style>
  <w:style w:type="character" w:styleId="WW8Num1z0">
    <w:name w:val="WW8Num1z0"/>
    <w:rPr>
      <w:sz w:val="20"/>
    </w:rPr>
  </w:style>
  <w:style w:type="character" w:styleId="WW8Num2z0">
    <w:name w:val="WW8Num2z0"/>
    <w:rPr/>
  </w:style>
  <w:style w:type="character" w:styleId="WW8Num3z0">
    <w:name w:val="WW8Num3z0"/>
    <w:rPr/>
  </w:style>
  <w:style w:type="character" w:styleId="Absatzstandardschriftart">
    <w:name w:val="Absatzstandardschriftar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Arial" w:hAnsi="Arial" w:cs="Lucida Sans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1367256704</TotalTime>
  <Application>LibreOffice/4.3.0.4$MacOSX_X86_64 LibreOffice_project/62ad5818884a2fc2e5780dd45466868d41009ec0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2005-11-23T13:44:00Z</dcterms:created>
  <dc:creator>Informatik</dc:creator>
  <dc:language>de-CH</dc:language>
  <cp:lastModifiedBy>Hansjuerg Perino</cp:lastModifiedBy>
  <cp:lastPrinted>1999-02-12T00:09:00Z</cp:lastPrinted>
  <dcterms:modified xsi:type="dcterms:W3CDTF">2012-11-06T09:54:00Z</dcterms:modified>
  <cp:revision>3</cp:revision>
  <dc:title>Kantonsschule Freudenberg</dc:title>
</cp:coreProperties>
</file>