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002A5" w14:textId="77777777" w:rsidR="00C6373D" w:rsidRPr="00C6373D" w:rsidRDefault="00C6373D" w:rsidP="00C6373D">
      <w:pPr>
        <w:rPr>
          <w:rFonts w:asciiTheme="majorHAnsi" w:hAnsiTheme="majorHAnsi" w:cs="Baskerville"/>
          <w:u w:val="single"/>
          <w:lang w:val="en-GB"/>
        </w:rPr>
      </w:pPr>
      <w:r w:rsidRPr="00C6373D">
        <w:rPr>
          <w:rFonts w:asciiTheme="majorHAnsi" w:hAnsiTheme="majorHAnsi" w:cs="Baskerville"/>
          <w:u w:val="single"/>
          <w:lang w:val="en-GB"/>
        </w:rPr>
        <w:t>Rod Ellis / Younghee Sheen</w:t>
      </w:r>
    </w:p>
    <w:p w14:paraId="371231FC" w14:textId="77777777" w:rsidR="00C6373D" w:rsidRPr="00841D06" w:rsidRDefault="00C6373D" w:rsidP="00C6373D">
      <w:pPr>
        <w:rPr>
          <w:rFonts w:asciiTheme="majorHAnsi" w:hAnsiTheme="majorHAnsi" w:cs="Baskerville"/>
          <w:b/>
          <w:lang w:val="en-GB"/>
        </w:rPr>
      </w:pPr>
      <w:r w:rsidRPr="00C6373D">
        <w:rPr>
          <w:rFonts w:asciiTheme="majorHAnsi" w:hAnsiTheme="majorHAnsi" w:cs="Baskerville"/>
          <w:b/>
          <w:lang w:val="en-GB"/>
        </w:rPr>
        <w:t>Corrective Feedback in Language Teaching.</w:t>
      </w:r>
    </w:p>
    <w:p w14:paraId="5014534F" w14:textId="77777777" w:rsidR="00C6373D" w:rsidRDefault="00C6373D" w:rsidP="00C6373D">
      <w:pPr>
        <w:rPr>
          <w:rFonts w:asciiTheme="majorHAnsi" w:hAnsiTheme="majorHAnsi" w:cs="Baskerville"/>
          <w:lang w:val="en-GB"/>
        </w:rPr>
      </w:pPr>
    </w:p>
    <w:p w14:paraId="36CCD178" w14:textId="77777777" w:rsidR="00C6373D" w:rsidRDefault="00C6373D" w:rsidP="00C6373D">
      <w:pPr>
        <w:rPr>
          <w:rFonts w:asciiTheme="majorHAnsi" w:hAnsiTheme="majorHAnsi" w:cs="Baskerville"/>
          <w:lang w:val="en-GB"/>
        </w:rPr>
      </w:pPr>
    </w:p>
    <w:p w14:paraId="6A8CC547" w14:textId="77777777" w:rsidR="00C6373D" w:rsidRPr="00FC7440" w:rsidRDefault="00C6373D" w:rsidP="00C6373D">
      <w:pPr>
        <w:rPr>
          <w:rFonts w:asciiTheme="majorHAnsi" w:hAnsiTheme="majorHAnsi" w:cs="Baskerville"/>
          <w:b/>
          <w:lang w:val="en-GB"/>
        </w:rPr>
      </w:pPr>
      <w:r w:rsidRPr="00FC7440">
        <w:rPr>
          <w:rFonts w:asciiTheme="majorHAnsi" w:hAnsiTheme="majorHAnsi" w:cs="Baskerville"/>
          <w:b/>
          <w:lang w:val="en-GB"/>
        </w:rPr>
        <w:t>Types of corrective Feedback</w:t>
      </w:r>
    </w:p>
    <w:p w14:paraId="35792915" w14:textId="77777777" w:rsidR="00C6373D" w:rsidRPr="00FC7440" w:rsidRDefault="00C6373D" w:rsidP="00C6373D">
      <w:pPr>
        <w:pStyle w:val="Listenabsatz"/>
        <w:numPr>
          <w:ilvl w:val="0"/>
          <w:numId w:val="4"/>
        </w:numPr>
        <w:rPr>
          <w:rFonts w:asciiTheme="majorHAnsi" w:hAnsiTheme="majorHAnsi" w:cs="Baskerville"/>
          <w:lang w:val="en-GB"/>
        </w:rPr>
      </w:pPr>
      <w:r w:rsidRPr="00FC7440">
        <w:rPr>
          <w:rFonts w:asciiTheme="majorHAnsi" w:hAnsiTheme="majorHAnsi" w:cs="Baskerville"/>
          <w:lang w:val="en-GB"/>
        </w:rPr>
        <w:t>Oral Feedback</w:t>
      </w:r>
      <w:r>
        <w:rPr>
          <w:rFonts w:asciiTheme="majorHAnsi" w:hAnsiTheme="majorHAnsi" w:cs="Baskerville"/>
          <w:lang w:val="en-GB"/>
        </w:rPr>
        <w:t xml:space="preserve"> - direct</w:t>
      </w:r>
    </w:p>
    <w:p w14:paraId="0429E0E0" w14:textId="77777777" w:rsidR="00C6373D" w:rsidRPr="00FC7440" w:rsidRDefault="00C6373D" w:rsidP="00C6373D">
      <w:pPr>
        <w:pStyle w:val="Listenabsatz"/>
        <w:numPr>
          <w:ilvl w:val="0"/>
          <w:numId w:val="4"/>
        </w:numPr>
        <w:rPr>
          <w:rFonts w:asciiTheme="majorHAnsi" w:hAnsiTheme="majorHAnsi" w:cs="Baskerville"/>
          <w:lang w:val="en-GB"/>
        </w:rPr>
      </w:pPr>
      <w:r w:rsidRPr="00FC7440">
        <w:rPr>
          <w:rFonts w:asciiTheme="majorHAnsi" w:hAnsiTheme="majorHAnsi" w:cs="Baskerville"/>
          <w:lang w:val="en-GB"/>
        </w:rPr>
        <w:t>Written Feedback</w:t>
      </w:r>
      <w:r>
        <w:rPr>
          <w:rFonts w:asciiTheme="majorHAnsi" w:hAnsiTheme="majorHAnsi" w:cs="Baskerville"/>
          <w:lang w:val="en-GB"/>
        </w:rPr>
        <w:t xml:space="preserve"> – delayed (always explicit!)</w:t>
      </w:r>
    </w:p>
    <w:p w14:paraId="55A4A779" w14:textId="77777777" w:rsidR="00C6373D" w:rsidRDefault="00C6373D" w:rsidP="00C6373D">
      <w:pPr>
        <w:rPr>
          <w:rFonts w:asciiTheme="majorHAnsi" w:hAnsiTheme="majorHAnsi" w:cs="Baskerville"/>
          <w:lang w:val="en-GB"/>
        </w:rPr>
      </w:pPr>
    </w:p>
    <w:p w14:paraId="444D0581" w14:textId="77777777" w:rsidR="00C002A5" w:rsidRDefault="00C002A5" w:rsidP="00C6373D">
      <w:pPr>
        <w:rPr>
          <w:rFonts w:asciiTheme="majorHAnsi" w:hAnsiTheme="majorHAnsi" w:cs="Baskerville"/>
          <w:lang w:val="en-GB"/>
        </w:rPr>
      </w:pPr>
    </w:p>
    <w:p w14:paraId="59D8ECD2" w14:textId="77777777" w:rsidR="00C002A5" w:rsidRDefault="00C002A5" w:rsidP="00C6373D">
      <w:pPr>
        <w:rPr>
          <w:rFonts w:asciiTheme="majorHAnsi" w:hAnsiTheme="majorHAnsi" w:cs="Baskerville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C6373D" w14:paraId="2A500CAA" w14:textId="77777777" w:rsidTr="005461B3">
        <w:tc>
          <w:tcPr>
            <w:tcW w:w="3068" w:type="dxa"/>
          </w:tcPr>
          <w:p w14:paraId="28B9AC58" w14:textId="77777777" w:rsidR="00C6373D" w:rsidRDefault="00C6373D" w:rsidP="005461B3">
            <w:pPr>
              <w:rPr>
                <w:rFonts w:asciiTheme="majorHAnsi" w:hAnsiTheme="majorHAnsi" w:cs="Baskerville"/>
                <w:lang w:val="en-GB"/>
              </w:rPr>
            </w:pPr>
          </w:p>
        </w:tc>
        <w:tc>
          <w:tcPr>
            <w:tcW w:w="3068" w:type="dxa"/>
          </w:tcPr>
          <w:p w14:paraId="76156835" w14:textId="77777777" w:rsidR="00C6373D" w:rsidRDefault="00C6373D" w:rsidP="005461B3">
            <w:pPr>
              <w:rPr>
                <w:rFonts w:asciiTheme="majorHAnsi" w:hAnsiTheme="majorHAnsi" w:cs="Baskerville"/>
                <w:lang w:val="en-GB"/>
              </w:rPr>
            </w:pPr>
            <w:r>
              <w:rPr>
                <w:rFonts w:asciiTheme="majorHAnsi" w:hAnsiTheme="majorHAnsi" w:cs="Baskerville"/>
                <w:lang w:val="en-GB"/>
              </w:rPr>
              <w:t>Implicit</w:t>
            </w:r>
          </w:p>
        </w:tc>
        <w:tc>
          <w:tcPr>
            <w:tcW w:w="3068" w:type="dxa"/>
          </w:tcPr>
          <w:p w14:paraId="2E4BBAF5" w14:textId="77777777" w:rsidR="00C6373D" w:rsidRPr="00C002A5" w:rsidRDefault="00C6373D" w:rsidP="005461B3">
            <w:pPr>
              <w:rPr>
                <w:rFonts w:asciiTheme="majorHAnsi" w:hAnsiTheme="majorHAnsi" w:cs="Baskerville"/>
                <w:color w:val="800000"/>
                <w:lang w:val="en-GB"/>
              </w:rPr>
            </w:pPr>
            <w:r w:rsidRPr="00C002A5">
              <w:rPr>
                <w:rFonts w:asciiTheme="majorHAnsi" w:hAnsiTheme="majorHAnsi" w:cs="Baskerville"/>
                <w:color w:val="800000"/>
                <w:lang w:val="en-GB"/>
              </w:rPr>
              <w:t>Explicit</w:t>
            </w:r>
          </w:p>
        </w:tc>
      </w:tr>
      <w:tr w:rsidR="00C6373D" w14:paraId="46CCA3D2" w14:textId="77777777" w:rsidTr="005461B3">
        <w:tc>
          <w:tcPr>
            <w:tcW w:w="3068" w:type="dxa"/>
            <w:vMerge w:val="restart"/>
          </w:tcPr>
          <w:p w14:paraId="5C02B06B" w14:textId="77777777" w:rsidR="00C6373D" w:rsidRDefault="00C6373D" w:rsidP="005461B3">
            <w:pPr>
              <w:rPr>
                <w:rFonts w:asciiTheme="majorHAnsi" w:hAnsiTheme="majorHAnsi" w:cs="Baskerville"/>
                <w:lang w:val="en-GB"/>
              </w:rPr>
            </w:pPr>
            <w:r>
              <w:rPr>
                <w:rFonts w:asciiTheme="majorHAnsi" w:hAnsiTheme="majorHAnsi" w:cs="Baskerville"/>
                <w:lang w:val="en-GB"/>
              </w:rPr>
              <w:t>Input-providing</w:t>
            </w:r>
          </w:p>
        </w:tc>
        <w:tc>
          <w:tcPr>
            <w:tcW w:w="3068" w:type="dxa"/>
            <w:vMerge w:val="restart"/>
          </w:tcPr>
          <w:p w14:paraId="6E36F0D4" w14:textId="77777777" w:rsidR="00C6373D" w:rsidRDefault="00C6373D" w:rsidP="005461B3">
            <w:pPr>
              <w:rPr>
                <w:rFonts w:asciiTheme="majorHAnsi" w:hAnsiTheme="majorHAnsi" w:cs="Baskerville"/>
                <w:lang w:val="en-GB"/>
              </w:rPr>
            </w:pPr>
            <w:r>
              <w:rPr>
                <w:rFonts w:asciiTheme="majorHAnsi" w:hAnsiTheme="majorHAnsi" w:cs="Baskerville"/>
                <w:lang w:val="en-GB"/>
              </w:rPr>
              <w:t>Conversional recasts</w:t>
            </w:r>
            <w:r>
              <w:rPr>
                <w:rFonts w:asciiTheme="majorHAnsi" w:hAnsiTheme="majorHAnsi" w:cs="Baskerville"/>
                <w:lang w:val="en-GB"/>
              </w:rPr>
              <w:br/>
              <w:t>Reformulation to resolve a problem, help keep fluency smooth.</w:t>
            </w:r>
          </w:p>
        </w:tc>
        <w:tc>
          <w:tcPr>
            <w:tcW w:w="3068" w:type="dxa"/>
          </w:tcPr>
          <w:p w14:paraId="4CC1EDCD" w14:textId="77777777" w:rsidR="00C6373D" w:rsidRDefault="00C6373D" w:rsidP="005461B3">
            <w:pPr>
              <w:rPr>
                <w:rFonts w:asciiTheme="majorHAnsi" w:hAnsiTheme="majorHAnsi" w:cs="Baskerville"/>
                <w:lang w:val="en-GB"/>
              </w:rPr>
            </w:pPr>
            <w:r>
              <w:rPr>
                <w:rFonts w:asciiTheme="majorHAnsi" w:hAnsiTheme="majorHAnsi" w:cs="Baskerville"/>
                <w:lang w:val="en-GB"/>
              </w:rPr>
              <w:t xml:space="preserve">Didactic  recasts </w:t>
            </w:r>
            <w:r>
              <w:rPr>
                <w:rFonts w:asciiTheme="majorHAnsi" w:hAnsiTheme="majorHAnsi" w:cs="Baskerville"/>
                <w:lang w:val="en-GB"/>
              </w:rPr>
              <w:br/>
              <w:t>Reformulation of  student utterance for the sake of correctness</w:t>
            </w:r>
          </w:p>
        </w:tc>
      </w:tr>
      <w:tr w:rsidR="00C6373D" w14:paraId="2F132B6D" w14:textId="77777777" w:rsidTr="005461B3">
        <w:tc>
          <w:tcPr>
            <w:tcW w:w="3068" w:type="dxa"/>
            <w:vMerge/>
          </w:tcPr>
          <w:p w14:paraId="33B57AAB" w14:textId="77777777" w:rsidR="00C6373D" w:rsidRDefault="00C6373D" w:rsidP="005461B3">
            <w:pPr>
              <w:rPr>
                <w:rFonts w:asciiTheme="majorHAnsi" w:hAnsiTheme="majorHAnsi" w:cs="Baskerville"/>
                <w:lang w:val="en-GB"/>
              </w:rPr>
            </w:pPr>
          </w:p>
        </w:tc>
        <w:tc>
          <w:tcPr>
            <w:tcW w:w="3068" w:type="dxa"/>
            <w:vMerge/>
          </w:tcPr>
          <w:p w14:paraId="542FC19E" w14:textId="77777777" w:rsidR="00C6373D" w:rsidRDefault="00C6373D" w:rsidP="005461B3">
            <w:pPr>
              <w:rPr>
                <w:rFonts w:asciiTheme="majorHAnsi" w:hAnsiTheme="majorHAnsi" w:cs="Baskerville"/>
                <w:lang w:val="en-GB"/>
              </w:rPr>
            </w:pPr>
          </w:p>
        </w:tc>
        <w:tc>
          <w:tcPr>
            <w:tcW w:w="3068" w:type="dxa"/>
          </w:tcPr>
          <w:p w14:paraId="4723BFE3" w14:textId="77777777" w:rsidR="00C6373D" w:rsidRDefault="00C6373D" w:rsidP="005461B3">
            <w:pPr>
              <w:rPr>
                <w:rFonts w:asciiTheme="majorHAnsi" w:hAnsiTheme="majorHAnsi" w:cs="Baskerville"/>
                <w:lang w:val="en-GB"/>
              </w:rPr>
            </w:pPr>
            <w:r>
              <w:rPr>
                <w:rFonts w:asciiTheme="majorHAnsi" w:hAnsiTheme="majorHAnsi" w:cs="Baskerville"/>
                <w:lang w:val="en-GB"/>
              </w:rPr>
              <w:t>Explicit Correction only</w:t>
            </w:r>
          </w:p>
          <w:p w14:paraId="41853A1C" w14:textId="77777777" w:rsidR="00C6373D" w:rsidRDefault="00C6373D" w:rsidP="005461B3">
            <w:pPr>
              <w:rPr>
                <w:rFonts w:asciiTheme="majorHAnsi" w:hAnsiTheme="majorHAnsi" w:cs="Baskerville"/>
                <w:lang w:val="en-GB"/>
              </w:rPr>
            </w:pPr>
            <w:r>
              <w:rPr>
                <w:rFonts w:asciiTheme="majorHAnsi" w:hAnsiTheme="majorHAnsi" w:cs="Baskerville"/>
                <w:lang w:val="en-GB"/>
              </w:rPr>
              <w:t xml:space="preserve">Signal error, supply correct form. </w:t>
            </w:r>
          </w:p>
        </w:tc>
      </w:tr>
      <w:tr w:rsidR="00C6373D" w14:paraId="6C599B45" w14:textId="77777777" w:rsidTr="005461B3">
        <w:tc>
          <w:tcPr>
            <w:tcW w:w="3068" w:type="dxa"/>
            <w:vMerge/>
          </w:tcPr>
          <w:p w14:paraId="0D75B39E" w14:textId="77777777" w:rsidR="00C6373D" w:rsidRDefault="00C6373D" w:rsidP="005461B3">
            <w:pPr>
              <w:rPr>
                <w:rFonts w:asciiTheme="majorHAnsi" w:hAnsiTheme="majorHAnsi" w:cs="Baskerville"/>
                <w:lang w:val="en-GB"/>
              </w:rPr>
            </w:pPr>
          </w:p>
        </w:tc>
        <w:tc>
          <w:tcPr>
            <w:tcW w:w="3068" w:type="dxa"/>
            <w:vMerge/>
          </w:tcPr>
          <w:p w14:paraId="77785EA8" w14:textId="77777777" w:rsidR="00C6373D" w:rsidRDefault="00C6373D" w:rsidP="005461B3">
            <w:pPr>
              <w:rPr>
                <w:rFonts w:asciiTheme="majorHAnsi" w:hAnsiTheme="majorHAnsi" w:cs="Baskerville"/>
                <w:lang w:val="en-GB"/>
              </w:rPr>
            </w:pPr>
          </w:p>
        </w:tc>
        <w:tc>
          <w:tcPr>
            <w:tcW w:w="3068" w:type="dxa"/>
          </w:tcPr>
          <w:p w14:paraId="5FD43DF4" w14:textId="77777777" w:rsidR="00C6373D" w:rsidRDefault="00C6373D" w:rsidP="005461B3">
            <w:pPr>
              <w:rPr>
                <w:rFonts w:asciiTheme="majorHAnsi" w:hAnsiTheme="majorHAnsi" w:cs="Baskerville"/>
                <w:lang w:val="en-GB"/>
              </w:rPr>
            </w:pPr>
            <w:r>
              <w:rPr>
                <w:rFonts w:asciiTheme="majorHAnsi" w:hAnsiTheme="majorHAnsi" w:cs="Baskerville"/>
                <w:lang w:val="en-GB"/>
              </w:rPr>
              <w:t>Explicit Correction with metalinguistic explanation</w:t>
            </w:r>
            <w:r>
              <w:rPr>
                <w:rFonts w:asciiTheme="majorHAnsi" w:hAnsiTheme="majorHAnsi" w:cs="Baskerville"/>
                <w:lang w:val="en-GB"/>
              </w:rPr>
              <w:br/>
              <w:t xml:space="preserve">Signal Error, Supply correct form, comment metalinguistically. </w:t>
            </w:r>
          </w:p>
        </w:tc>
      </w:tr>
      <w:tr w:rsidR="00C6373D" w14:paraId="5D55A08D" w14:textId="77777777" w:rsidTr="005461B3">
        <w:tc>
          <w:tcPr>
            <w:tcW w:w="3068" w:type="dxa"/>
            <w:vMerge w:val="restart"/>
          </w:tcPr>
          <w:p w14:paraId="44A699E8" w14:textId="77777777" w:rsidR="00C6373D" w:rsidRPr="00C002A5" w:rsidRDefault="00C6373D" w:rsidP="005461B3">
            <w:pPr>
              <w:rPr>
                <w:rFonts w:asciiTheme="majorHAnsi" w:hAnsiTheme="majorHAnsi" w:cs="Baskerville"/>
                <w:color w:val="800000"/>
                <w:lang w:val="en-GB"/>
              </w:rPr>
            </w:pPr>
            <w:r w:rsidRPr="00C002A5">
              <w:rPr>
                <w:rFonts w:asciiTheme="majorHAnsi" w:hAnsiTheme="majorHAnsi" w:cs="Baskerville"/>
                <w:color w:val="800000"/>
                <w:lang w:val="en-GB"/>
              </w:rPr>
              <w:t>Output-prompting</w:t>
            </w:r>
          </w:p>
        </w:tc>
        <w:tc>
          <w:tcPr>
            <w:tcW w:w="3068" w:type="dxa"/>
          </w:tcPr>
          <w:p w14:paraId="466B2C3A" w14:textId="77777777" w:rsidR="00C6373D" w:rsidRDefault="00C6373D" w:rsidP="005461B3">
            <w:pPr>
              <w:rPr>
                <w:rFonts w:asciiTheme="majorHAnsi" w:hAnsiTheme="majorHAnsi" w:cs="Baskerville"/>
                <w:lang w:val="en-GB"/>
              </w:rPr>
            </w:pPr>
            <w:r>
              <w:rPr>
                <w:rFonts w:asciiTheme="majorHAnsi" w:hAnsiTheme="majorHAnsi" w:cs="Baskerville"/>
                <w:lang w:val="en-GB"/>
              </w:rPr>
              <w:t>Repetition</w:t>
            </w:r>
          </w:p>
          <w:p w14:paraId="188C89D6" w14:textId="77777777" w:rsidR="00C6373D" w:rsidRDefault="00C6373D" w:rsidP="005461B3">
            <w:pPr>
              <w:rPr>
                <w:rFonts w:asciiTheme="majorHAnsi" w:hAnsiTheme="majorHAnsi" w:cs="Baskerville"/>
                <w:lang w:val="en-GB"/>
              </w:rPr>
            </w:pPr>
            <w:r>
              <w:rPr>
                <w:rFonts w:asciiTheme="majorHAnsi" w:hAnsiTheme="majorHAnsi" w:cs="Baskerville"/>
                <w:lang w:val="en-GB"/>
              </w:rPr>
              <w:t xml:space="preserve">No highlighting, copy the error. </w:t>
            </w:r>
          </w:p>
        </w:tc>
        <w:tc>
          <w:tcPr>
            <w:tcW w:w="3068" w:type="dxa"/>
          </w:tcPr>
          <w:p w14:paraId="62908545" w14:textId="77777777" w:rsidR="00C6373D" w:rsidRPr="00C002A5" w:rsidRDefault="00C6373D" w:rsidP="005461B3">
            <w:pPr>
              <w:rPr>
                <w:rFonts w:asciiTheme="majorHAnsi" w:hAnsiTheme="majorHAnsi" w:cs="Baskerville"/>
                <w:color w:val="800000"/>
                <w:lang w:val="en-GB"/>
              </w:rPr>
            </w:pPr>
            <w:r w:rsidRPr="00C002A5">
              <w:rPr>
                <w:rFonts w:asciiTheme="majorHAnsi" w:hAnsiTheme="majorHAnsi" w:cs="Baskerville"/>
                <w:color w:val="800000"/>
                <w:lang w:val="en-GB"/>
              </w:rPr>
              <w:t>Metalinguistic clue</w:t>
            </w:r>
            <w:r w:rsidRPr="00C002A5">
              <w:rPr>
                <w:rFonts w:asciiTheme="majorHAnsi" w:hAnsiTheme="majorHAnsi" w:cs="Baskerville"/>
                <w:color w:val="800000"/>
                <w:lang w:val="en-GB"/>
              </w:rPr>
              <w:br/>
              <w:t>Metalinguistic statement aimed at eliciting a correction</w:t>
            </w:r>
          </w:p>
        </w:tc>
      </w:tr>
      <w:tr w:rsidR="00C6373D" w14:paraId="6FFC7D84" w14:textId="77777777" w:rsidTr="005461B3">
        <w:tc>
          <w:tcPr>
            <w:tcW w:w="3068" w:type="dxa"/>
            <w:vMerge/>
          </w:tcPr>
          <w:p w14:paraId="38FD1E0F" w14:textId="77777777" w:rsidR="00C6373D" w:rsidRDefault="00C6373D" w:rsidP="005461B3">
            <w:pPr>
              <w:rPr>
                <w:rFonts w:asciiTheme="majorHAnsi" w:hAnsiTheme="majorHAnsi" w:cs="Baskerville"/>
                <w:lang w:val="en-GB"/>
              </w:rPr>
            </w:pPr>
          </w:p>
        </w:tc>
        <w:tc>
          <w:tcPr>
            <w:tcW w:w="3068" w:type="dxa"/>
            <w:vMerge w:val="restart"/>
          </w:tcPr>
          <w:p w14:paraId="6177014F" w14:textId="77777777" w:rsidR="00C6373D" w:rsidRDefault="00C6373D" w:rsidP="005461B3">
            <w:pPr>
              <w:rPr>
                <w:rFonts w:asciiTheme="majorHAnsi" w:hAnsiTheme="majorHAnsi" w:cs="Baskerville"/>
                <w:lang w:val="en-GB"/>
              </w:rPr>
            </w:pPr>
            <w:r>
              <w:rPr>
                <w:rFonts w:asciiTheme="majorHAnsi" w:hAnsiTheme="majorHAnsi" w:cs="Baskerville"/>
                <w:lang w:val="en-GB"/>
              </w:rPr>
              <w:t>Clarification requests</w:t>
            </w:r>
            <w:r>
              <w:rPr>
                <w:rFonts w:asciiTheme="majorHAnsi" w:hAnsiTheme="majorHAnsi" w:cs="Baskerville"/>
                <w:lang w:val="en-GB"/>
              </w:rPr>
              <w:br/>
              <w:t>Draw attention to utterance, indicate that sth was not understood</w:t>
            </w:r>
          </w:p>
        </w:tc>
        <w:tc>
          <w:tcPr>
            <w:tcW w:w="3068" w:type="dxa"/>
          </w:tcPr>
          <w:p w14:paraId="2D7A2810" w14:textId="77777777" w:rsidR="00C6373D" w:rsidRPr="00C002A5" w:rsidRDefault="00C6373D" w:rsidP="005461B3">
            <w:pPr>
              <w:rPr>
                <w:rFonts w:asciiTheme="majorHAnsi" w:hAnsiTheme="majorHAnsi" w:cs="Baskerville"/>
                <w:color w:val="800000"/>
                <w:lang w:val="en-GB"/>
              </w:rPr>
            </w:pPr>
            <w:r w:rsidRPr="00C002A5">
              <w:rPr>
                <w:rFonts w:asciiTheme="majorHAnsi" w:hAnsiTheme="majorHAnsi" w:cs="Baskerville"/>
                <w:color w:val="800000"/>
                <w:lang w:val="en-GB"/>
              </w:rPr>
              <w:t>Elicitation</w:t>
            </w:r>
          </w:p>
          <w:p w14:paraId="425FCB06" w14:textId="77777777" w:rsidR="00C6373D" w:rsidRPr="00C002A5" w:rsidRDefault="00C6373D" w:rsidP="005461B3">
            <w:pPr>
              <w:rPr>
                <w:rFonts w:asciiTheme="majorHAnsi" w:hAnsiTheme="majorHAnsi" w:cs="Baskerville"/>
                <w:color w:val="800000"/>
                <w:lang w:val="en-GB"/>
              </w:rPr>
            </w:pPr>
            <w:r w:rsidRPr="00C002A5">
              <w:rPr>
                <w:rFonts w:asciiTheme="majorHAnsi" w:hAnsiTheme="majorHAnsi" w:cs="Baskerville"/>
                <w:color w:val="800000"/>
                <w:lang w:val="en-GB"/>
              </w:rPr>
              <w:t>e.g. by prompting question elicit correct form</w:t>
            </w:r>
          </w:p>
        </w:tc>
      </w:tr>
      <w:tr w:rsidR="00C6373D" w14:paraId="57AF0554" w14:textId="77777777" w:rsidTr="005461B3">
        <w:tc>
          <w:tcPr>
            <w:tcW w:w="3068" w:type="dxa"/>
            <w:vMerge/>
          </w:tcPr>
          <w:p w14:paraId="44683713" w14:textId="77777777" w:rsidR="00C6373D" w:rsidRDefault="00C6373D" w:rsidP="005461B3">
            <w:pPr>
              <w:rPr>
                <w:rFonts w:asciiTheme="majorHAnsi" w:hAnsiTheme="majorHAnsi" w:cs="Baskerville"/>
                <w:lang w:val="en-GB"/>
              </w:rPr>
            </w:pPr>
          </w:p>
        </w:tc>
        <w:tc>
          <w:tcPr>
            <w:tcW w:w="3068" w:type="dxa"/>
            <w:vMerge/>
          </w:tcPr>
          <w:p w14:paraId="6D15B322" w14:textId="77777777" w:rsidR="00C6373D" w:rsidRDefault="00C6373D" w:rsidP="005461B3">
            <w:pPr>
              <w:rPr>
                <w:rFonts w:asciiTheme="majorHAnsi" w:hAnsiTheme="majorHAnsi" w:cs="Baskerville"/>
                <w:lang w:val="en-GB"/>
              </w:rPr>
            </w:pPr>
          </w:p>
        </w:tc>
        <w:tc>
          <w:tcPr>
            <w:tcW w:w="3068" w:type="dxa"/>
          </w:tcPr>
          <w:p w14:paraId="74861A62" w14:textId="77777777" w:rsidR="00C6373D" w:rsidRPr="00C002A5" w:rsidRDefault="00C6373D" w:rsidP="005461B3">
            <w:pPr>
              <w:rPr>
                <w:rFonts w:asciiTheme="majorHAnsi" w:hAnsiTheme="majorHAnsi" w:cs="Baskerville"/>
                <w:color w:val="800000"/>
                <w:lang w:val="en-GB"/>
              </w:rPr>
            </w:pPr>
            <w:r w:rsidRPr="00C002A5">
              <w:rPr>
                <w:rFonts w:asciiTheme="majorHAnsi" w:hAnsiTheme="majorHAnsi" w:cs="Baskerville"/>
                <w:color w:val="800000"/>
                <w:lang w:val="en-GB"/>
              </w:rPr>
              <w:t xml:space="preserve">Paralinguistic signal </w:t>
            </w:r>
            <w:r w:rsidRPr="00C002A5">
              <w:rPr>
                <w:rFonts w:asciiTheme="majorHAnsi" w:hAnsiTheme="majorHAnsi" w:cs="Baskerville"/>
                <w:color w:val="800000"/>
                <w:lang w:val="en-GB"/>
              </w:rPr>
              <w:br/>
              <w:t xml:space="preserve">Elicit the correct form from the learner by use of non-verbal signals. </w:t>
            </w:r>
          </w:p>
        </w:tc>
      </w:tr>
    </w:tbl>
    <w:p w14:paraId="706C5EB9" w14:textId="787B9E40" w:rsidR="00C6373D" w:rsidRDefault="00C002A5" w:rsidP="00C6373D">
      <w:pPr>
        <w:rPr>
          <w:rFonts w:asciiTheme="majorHAnsi" w:hAnsiTheme="majorHAnsi" w:cs="Baskerville"/>
          <w:lang w:val="en-GB"/>
        </w:rPr>
      </w:pPr>
      <w:r>
        <w:rPr>
          <w:rFonts w:asciiTheme="majorHAnsi" w:hAnsiTheme="majorHAnsi" w:cs="Baskerville"/>
          <w:lang w:val="en-GB"/>
        </w:rPr>
        <w:br/>
        <w:t xml:space="preserve">See conclusions: most efficient in the classroom situation: </w:t>
      </w:r>
      <w:r w:rsidRPr="00C002A5">
        <w:rPr>
          <w:rFonts w:asciiTheme="majorHAnsi" w:hAnsiTheme="majorHAnsi" w:cs="Baskerville"/>
          <w:color w:val="800000"/>
          <w:lang w:val="en-GB"/>
        </w:rPr>
        <w:t>explicit and output-prompting CF</w:t>
      </w:r>
    </w:p>
    <w:p w14:paraId="087ADF0A" w14:textId="77777777" w:rsidR="00C6373D" w:rsidRDefault="00C6373D" w:rsidP="00C6373D">
      <w:pPr>
        <w:rPr>
          <w:rFonts w:asciiTheme="majorHAnsi" w:hAnsiTheme="majorHAnsi" w:cs="Baskerville"/>
          <w:lang w:val="en-GB"/>
        </w:rPr>
      </w:pPr>
    </w:p>
    <w:p w14:paraId="6CCB319C" w14:textId="77777777" w:rsidR="00C6373D" w:rsidRDefault="00C6373D" w:rsidP="00C6373D">
      <w:pPr>
        <w:rPr>
          <w:rFonts w:asciiTheme="majorHAnsi" w:hAnsiTheme="majorHAnsi" w:cs="Baskerville"/>
          <w:lang w:val="en-GB"/>
        </w:rPr>
      </w:pPr>
      <w:r>
        <w:rPr>
          <w:rFonts w:asciiTheme="majorHAnsi" w:hAnsiTheme="majorHAnsi" w:cs="Baskerville"/>
          <w:lang w:val="en-GB"/>
        </w:rPr>
        <w:br w:type="page"/>
      </w:r>
    </w:p>
    <w:p w14:paraId="4A3B299A" w14:textId="77777777" w:rsidR="00C6373D" w:rsidRDefault="00C6373D" w:rsidP="00C6373D">
      <w:pPr>
        <w:rPr>
          <w:rFonts w:asciiTheme="majorHAnsi" w:hAnsiTheme="majorHAnsi" w:cs="Baskerville"/>
          <w:lang w:val="en-GB"/>
        </w:rPr>
      </w:pPr>
    </w:p>
    <w:p w14:paraId="5AB7E391" w14:textId="77777777" w:rsidR="00C6373D" w:rsidRDefault="00C6373D" w:rsidP="00C6373D">
      <w:pPr>
        <w:rPr>
          <w:rFonts w:asciiTheme="majorHAnsi" w:hAnsiTheme="majorHAnsi" w:cs="Baskerville"/>
          <w:lang w:val="en-GB"/>
        </w:rPr>
      </w:pPr>
      <w:r>
        <w:rPr>
          <w:rFonts w:asciiTheme="majorHAnsi" w:hAnsiTheme="majorHAnsi" w:cs="Baskerville"/>
          <w:lang w:val="en-GB"/>
        </w:rPr>
        <w:t>Written CF strategies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C6373D" w14:paraId="0892B674" w14:textId="77777777" w:rsidTr="005461B3">
        <w:tc>
          <w:tcPr>
            <w:tcW w:w="3068" w:type="dxa"/>
          </w:tcPr>
          <w:p w14:paraId="5BA21DB9" w14:textId="77777777" w:rsidR="00C6373D" w:rsidRDefault="00C6373D" w:rsidP="005461B3">
            <w:pPr>
              <w:rPr>
                <w:rFonts w:asciiTheme="majorHAnsi" w:hAnsiTheme="majorHAnsi" w:cs="Baskerville"/>
                <w:lang w:val="en-GB"/>
              </w:rPr>
            </w:pPr>
          </w:p>
        </w:tc>
        <w:tc>
          <w:tcPr>
            <w:tcW w:w="3068" w:type="dxa"/>
          </w:tcPr>
          <w:p w14:paraId="755B1932" w14:textId="77777777" w:rsidR="00C6373D" w:rsidRDefault="00C6373D" w:rsidP="005461B3">
            <w:pPr>
              <w:rPr>
                <w:rFonts w:asciiTheme="majorHAnsi" w:hAnsiTheme="majorHAnsi" w:cs="Baskerville"/>
                <w:lang w:val="en-GB"/>
              </w:rPr>
            </w:pPr>
            <w:r>
              <w:rPr>
                <w:rFonts w:asciiTheme="majorHAnsi" w:hAnsiTheme="majorHAnsi" w:cs="Baskerville"/>
                <w:lang w:val="en-GB"/>
              </w:rPr>
              <w:t>Direct</w:t>
            </w:r>
          </w:p>
        </w:tc>
        <w:tc>
          <w:tcPr>
            <w:tcW w:w="3068" w:type="dxa"/>
          </w:tcPr>
          <w:p w14:paraId="42E28EF2" w14:textId="77777777" w:rsidR="00C6373D" w:rsidRDefault="00C6373D" w:rsidP="005461B3">
            <w:pPr>
              <w:rPr>
                <w:rFonts w:asciiTheme="majorHAnsi" w:hAnsiTheme="majorHAnsi" w:cs="Baskerville"/>
                <w:lang w:val="en-GB"/>
              </w:rPr>
            </w:pPr>
            <w:r>
              <w:rPr>
                <w:rFonts w:asciiTheme="majorHAnsi" w:hAnsiTheme="majorHAnsi" w:cs="Baskerville"/>
                <w:lang w:val="en-GB"/>
              </w:rPr>
              <w:t>Indirect</w:t>
            </w:r>
          </w:p>
        </w:tc>
      </w:tr>
      <w:tr w:rsidR="00C6373D" w14:paraId="35AFBBDB" w14:textId="77777777" w:rsidTr="005461B3">
        <w:tc>
          <w:tcPr>
            <w:tcW w:w="3068" w:type="dxa"/>
            <w:vMerge w:val="restart"/>
          </w:tcPr>
          <w:p w14:paraId="7F6E4020" w14:textId="77777777" w:rsidR="00C6373D" w:rsidRDefault="00C6373D" w:rsidP="005461B3">
            <w:pPr>
              <w:rPr>
                <w:rFonts w:asciiTheme="majorHAnsi" w:hAnsiTheme="majorHAnsi" w:cs="Baskerville"/>
                <w:lang w:val="en-GB"/>
              </w:rPr>
            </w:pPr>
            <w:r>
              <w:rPr>
                <w:rFonts w:asciiTheme="majorHAnsi" w:hAnsiTheme="majorHAnsi" w:cs="Baskerville"/>
                <w:lang w:val="en-GB"/>
              </w:rPr>
              <w:t>Metalinguistic Information</w:t>
            </w:r>
          </w:p>
        </w:tc>
        <w:tc>
          <w:tcPr>
            <w:tcW w:w="3068" w:type="dxa"/>
            <w:vMerge w:val="restart"/>
          </w:tcPr>
          <w:p w14:paraId="439F1079" w14:textId="77777777" w:rsidR="00C6373D" w:rsidRDefault="00C6373D" w:rsidP="005461B3">
            <w:pPr>
              <w:rPr>
                <w:rFonts w:asciiTheme="majorHAnsi" w:hAnsiTheme="majorHAnsi" w:cs="Baskerville"/>
                <w:lang w:val="en-GB"/>
              </w:rPr>
            </w:pPr>
            <w:r>
              <w:rPr>
                <w:rFonts w:asciiTheme="majorHAnsi" w:hAnsiTheme="majorHAnsi" w:cs="Baskerville"/>
                <w:lang w:val="en-GB"/>
              </w:rPr>
              <w:t>Provide correct form with explanation (grammar)</w:t>
            </w:r>
          </w:p>
        </w:tc>
        <w:tc>
          <w:tcPr>
            <w:tcW w:w="3068" w:type="dxa"/>
          </w:tcPr>
          <w:p w14:paraId="4847CDBE" w14:textId="77777777" w:rsidR="00C6373D" w:rsidRDefault="00C6373D" w:rsidP="005461B3">
            <w:pPr>
              <w:rPr>
                <w:rFonts w:asciiTheme="majorHAnsi" w:hAnsiTheme="majorHAnsi" w:cs="Baskerville"/>
                <w:lang w:val="en-GB"/>
              </w:rPr>
            </w:pPr>
            <w:r>
              <w:rPr>
                <w:rFonts w:asciiTheme="majorHAnsi" w:hAnsiTheme="majorHAnsi" w:cs="Baskerville"/>
                <w:lang w:val="en-GB"/>
              </w:rPr>
              <w:t xml:space="preserve">Use of error code. </w:t>
            </w:r>
          </w:p>
          <w:p w14:paraId="05ACDF6C" w14:textId="77777777" w:rsidR="00C6373D" w:rsidRDefault="00C6373D" w:rsidP="005461B3">
            <w:pPr>
              <w:rPr>
                <w:rFonts w:asciiTheme="majorHAnsi" w:hAnsiTheme="majorHAnsi" w:cs="Baskerville"/>
                <w:lang w:val="en-GB"/>
              </w:rPr>
            </w:pPr>
            <w:r>
              <w:rPr>
                <w:rFonts w:asciiTheme="majorHAnsi" w:hAnsiTheme="majorHAnsi" w:cs="Baskerville"/>
                <w:lang w:val="en-GB"/>
              </w:rPr>
              <w:t>VT-Verb Tense</w:t>
            </w:r>
          </w:p>
          <w:p w14:paraId="5403ED34" w14:textId="77777777" w:rsidR="00C6373D" w:rsidRDefault="00C6373D" w:rsidP="005461B3">
            <w:pPr>
              <w:rPr>
                <w:rFonts w:asciiTheme="majorHAnsi" w:hAnsiTheme="majorHAnsi" w:cs="Baskerville"/>
                <w:lang w:val="en-GB"/>
              </w:rPr>
            </w:pPr>
            <w:r>
              <w:rPr>
                <w:rFonts w:asciiTheme="majorHAnsi" w:hAnsiTheme="majorHAnsi" w:cs="Baskerville"/>
                <w:lang w:val="en-GB"/>
              </w:rPr>
              <w:t>WO-Word Order</w:t>
            </w:r>
          </w:p>
        </w:tc>
      </w:tr>
      <w:tr w:rsidR="00C6373D" w14:paraId="214F6925" w14:textId="77777777" w:rsidTr="005461B3">
        <w:tc>
          <w:tcPr>
            <w:tcW w:w="3068" w:type="dxa"/>
            <w:vMerge/>
          </w:tcPr>
          <w:p w14:paraId="31C6A3D7" w14:textId="77777777" w:rsidR="00C6373D" w:rsidRDefault="00C6373D" w:rsidP="005461B3">
            <w:pPr>
              <w:rPr>
                <w:rFonts w:asciiTheme="majorHAnsi" w:hAnsiTheme="majorHAnsi" w:cs="Baskerville"/>
                <w:lang w:val="en-GB"/>
              </w:rPr>
            </w:pPr>
          </w:p>
        </w:tc>
        <w:tc>
          <w:tcPr>
            <w:tcW w:w="3068" w:type="dxa"/>
            <w:vMerge/>
          </w:tcPr>
          <w:p w14:paraId="2C883C6F" w14:textId="77777777" w:rsidR="00C6373D" w:rsidRDefault="00C6373D" w:rsidP="005461B3">
            <w:pPr>
              <w:rPr>
                <w:rFonts w:asciiTheme="majorHAnsi" w:hAnsiTheme="majorHAnsi" w:cs="Baskerville"/>
                <w:lang w:val="en-GB"/>
              </w:rPr>
            </w:pPr>
          </w:p>
        </w:tc>
        <w:tc>
          <w:tcPr>
            <w:tcW w:w="3068" w:type="dxa"/>
          </w:tcPr>
          <w:p w14:paraId="01833330" w14:textId="77777777" w:rsidR="00C6373D" w:rsidRDefault="00C6373D" w:rsidP="005461B3">
            <w:pPr>
              <w:rPr>
                <w:rFonts w:asciiTheme="majorHAnsi" w:hAnsiTheme="majorHAnsi" w:cs="Baskerville"/>
                <w:lang w:val="en-GB"/>
              </w:rPr>
            </w:pPr>
            <w:r>
              <w:rPr>
                <w:rFonts w:asciiTheme="majorHAnsi" w:hAnsiTheme="majorHAnsi" w:cs="Baskerville"/>
                <w:lang w:val="en-GB"/>
              </w:rPr>
              <w:t xml:space="preserve">Use brief grammatical explanation. </w:t>
            </w:r>
            <w:r>
              <w:rPr>
                <w:rFonts w:asciiTheme="majorHAnsi" w:hAnsiTheme="majorHAnsi" w:cs="Baskerville"/>
                <w:lang w:val="en-GB"/>
              </w:rPr>
              <w:br/>
              <w:t>Error types numbered in text and explained at end of text.</w:t>
            </w:r>
          </w:p>
        </w:tc>
      </w:tr>
      <w:tr w:rsidR="00C6373D" w14:paraId="44CC5552" w14:textId="77777777" w:rsidTr="005461B3">
        <w:tc>
          <w:tcPr>
            <w:tcW w:w="3068" w:type="dxa"/>
            <w:vMerge w:val="restart"/>
          </w:tcPr>
          <w:p w14:paraId="7E816676" w14:textId="77777777" w:rsidR="00C6373D" w:rsidRDefault="00C6373D" w:rsidP="005461B3">
            <w:pPr>
              <w:rPr>
                <w:rFonts w:asciiTheme="majorHAnsi" w:hAnsiTheme="majorHAnsi" w:cs="Baskerville"/>
                <w:lang w:val="en-GB"/>
              </w:rPr>
            </w:pPr>
            <w:r>
              <w:rPr>
                <w:rFonts w:asciiTheme="majorHAnsi" w:hAnsiTheme="majorHAnsi" w:cs="Baskerville"/>
                <w:lang w:val="en-GB"/>
              </w:rPr>
              <w:t>No Metalinguistic Information</w:t>
            </w:r>
          </w:p>
        </w:tc>
        <w:tc>
          <w:tcPr>
            <w:tcW w:w="3068" w:type="dxa"/>
            <w:vMerge w:val="restart"/>
          </w:tcPr>
          <w:p w14:paraId="4544C726" w14:textId="77777777" w:rsidR="00C6373D" w:rsidRDefault="00C6373D" w:rsidP="005461B3">
            <w:pPr>
              <w:rPr>
                <w:rFonts w:asciiTheme="majorHAnsi" w:hAnsiTheme="majorHAnsi" w:cs="Baskerville"/>
                <w:lang w:val="en-GB"/>
              </w:rPr>
            </w:pPr>
            <w:r>
              <w:rPr>
                <w:rFonts w:asciiTheme="majorHAnsi" w:hAnsiTheme="majorHAnsi" w:cs="Baskerville"/>
                <w:lang w:val="en-GB"/>
              </w:rPr>
              <w:t>Provide correct form only.</w:t>
            </w:r>
          </w:p>
          <w:p w14:paraId="7A98CBDA" w14:textId="77777777" w:rsidR="00C6373D" w:rsidRDefault="00C6373D" w:rsidP="005461B3">
            <w:pPr>
              <w:rPr>
                <w:rFonts w:asciiTheme="majorHAnsi" w:hAnsiTheme="majorHAnsi" w:cs="Baskerville"/>
                <w:lang w:val="en-GB"/>
              </w:rPr>
            </w:pPr>
            <w:r>
              <w:rPr>
                <w:rFonts w:asciiTheme="majorHAnsi" w:hAnsiTheme="majorHAnsi" w:cs="Baskerville"/>
                <w:lang w:val="en-GB"/>
              </w:rPr>
              <w:t>Reformation of entire form or paragraph.</w:t>
            </w:r>
          </w:p>
        </w:tc>
        <w:tc>
          <w:tcPr>
            <w:tcW w:w="3068" w:type="dxa"/>
          </w:tcPr>
          <w:p w14:paraId="52D15C3C" w14:textId="77777777" w:rsidR="00C6373D" w:rsidRDefault="00C6373D" w:rsidP="005461B3">
            <w:pPr>
              <w:rPr>
                <w:rFonts w:asciiTheme="majorHAnsi" w:hAnsiTheme="majorHAnsi" w:cs="Baskerville"/>
                <w:lang w:val="en-GB"/>
              </w:rPr>
            </w:pPr>
            <w:r>
              <w:rPr>
                <w:rFonts w:asciiTheme="majorHAnsi" w:hAnsiTheme="majorHAnsi" w:cs="Baskerville"/>
                <w:lang w:val="en-GB"/>
              </w:rPr>
              <w:t xml:space="preserve">Errors indicated but not located, correct form not supplied. </w:t>
            </w:r>
            <w:r>
              <w:rPr>
                <w:rFonts w:asciiTheme="majorHAnsi" w:hAnsiTheme="majorHAnsi" w:cs="Baskerville"/>
                <w:lang w:val="en-GB"/>
              </w:rPr>
              <w:br/>
              <w:t>Cross edge</w:t>
            </w:r>
          </w:p>
        </w:tc>
      </w:tr>
      <w:tr w:rsidR="00C6373D" w14:paraId="247786CD" w14:textId="77777777" w:rsidTr="005461B3">
        <w:tc>
          <w:tcPr>
            <w:tcW w:w="3068" w:type="dxa"/>
            <w:vMerge/>
          </w:tcPr>
          <w:p w14:paraId="6DF1F75D" w14:textId="77777777" w:rsidR="00C6373D" w:rsidRDefault="00C6373D" w:rsidP="005461B3">
            <w:pPr>
              <w:rPr>
                <w:rFonts w:asciiTheme="majorHAnsi" w:hAnsiTheme="majorHAnsi" w:cs="Baskerville"/>
                <w:lang w:val="en-GB"/>
              </w:rPr>
            </w:pPr>
          </w:p>
        </w:tc>
        <w:tc>
          <w:tcPr>
            <w:tcW w:w="3068" w:type="dxa"/>
            <w:vMerge/>
          </w:tcPr>
          <w:p w14:paraId="76AB9D0C" w14:textId="77777777" w:rsidR="00C6373D" w:rsidRDefault="00C6373D" w:rsidP="005461B3">
            <w:pPr>
              <w:rPr>
                <w:rFonts w:asciiTheme="majorHAnsi" w:hAnsiTheme="majorHAnsi" w:cs="Baskerville"/>
                <w:lang w:val="en-GB"/>
              </w:rPr>
            </w:pPr>
          </w:p>
        </w:tc>
        <w:tc>
          <w:tcPr>
            <w:tcW w:w="3068" w:type="dxa"/>
          </w:tcPr>
          <w:p w14:paraId="30B4D5B6" w14:textId="77777777" w:rsidR="00C6373D" w:rsidRDefault="00C6373D" w:rsidP="005461B3">
            <w:pPr>
              <w:rPr>
                <w:rFonts w:asciiTheme="majorHAnsi" w:hAnsiTheme="majorHAnsi" w:cs="Baskerville"/>
                <w:lang w:val="en-GB"/>
              </w:rPr>
            </w:pPr>
            <w:r>
              <w:rPr>
                <w:rFonts w:asciiTheme="majorHAnsi" w:hAnsiTheme="majorHAnsi" w:cs="Baskerville"/>
                <w:lang w:val="en-GB"/>
              </w:rPr>
              <w:t xml:space="preserve">Errors indicated and located. Correct form not supplied. </w:t>
            </w:r>
            <w:r>
              <w:rPr>
                <w:rFonts w:asciiTheme="majorHAnsi" w:hAnsiTheme="majorHAnsi" w:cs="Baskerville"/>
                <w:lang w:val="en-GB"/>
              </w:rPr>
              <w:br/>
              <w:t>Underline</w:t>
            </w:r>
          </w:p>
        </w:tc>
      </w:tr>
    </w:tbl>
    <w:p w14:paraId="187B3E97" w14:textId="77777777" w:rsidR="00C6373D" w:rsidRDefault="00C6373D" w:rsidP="00C6373D">
      <w:pPr>
        <w:rPr>
          <w:rFonts w:asciiTheme="majorHAnsi" w:hAnsiTheme="majorHAnsi" w:cs="Baskerville"/>
          <w:lang w:val="en-GB"/>
        </w:rPr>
      </w:pPr>
    </w:p>
    <w:p w14:paraId="4B1CF1B5" w14:textId="77777777" w:rsidR="00C6373D" w:rsidRDefault="00C6373D" w:rsidP="00C6373D">
      <w:pPr>
        <w:rPr>
          <w:rFonts w:asciiTheme="majorHAnsi" w:hAnsiTheme="majorHAnsi" w:cs="Baskerville"/>
          <w:lang w:val="en-GB"/>
        </w:rPr>
      </w:pPr>
    </w:p>
    <w:p w14:paraId="30719834" w14:textId="77777777" w:rsidR="00C6373D" w:rsidRPr="000814EE" w:rsidRDefault="00C6373D" w:rsidP="00C6373D">
      <w:pPr>
        <w:rPr>
          <w:rFonts w:asciiTheme="majorHAnsi" w:hAnsiTheme="majorHAnsi" w:cs="Baskerville"/>
          <w:b/>
          <w:lang w:val="en-GB"/>
        </w:rPr>
      </w:pPr>
      <w:r w:rsidRPr="000814EE">
        <w:rPr>
          <w:rFonts w:asciiTheme="majorHAnsi" w:hAnsiTheme="majorHAnsi" w:cs="Baskerville"/>
          <w:b/>
          <w:lang w:val="en-GB"/>
        </w:rPr>
        <w:t>C</w:t>
      </w:r>
      <w:r>
        <w:rPr>
          <w:rFonts w:asciiTheme="majorHAnsi" w:hAnsiTheme="majorHAnsi" w:cs="Baskerville"/>
          <w:b/>
          <w:lang w:val="en-GB"/>
        </w:rPr>
        <w:t xml:space="preserve">orrective </w:t>
      </w:r>
      <w:r w:rsidRPr="000814EE">
        <w:rPr>
          <w:rFonts w:asciiTheme="majorHAnsi" w:hAnsiTheme="majorHAnsi" w:cs="Baskerville"/>
          <w:b/>
          <w:lang w:val="en-GB"/>
        </w:rPr>
        <w:t>F</w:t>
      </w:r>
      <w:r>
        <w:rPr>
          <w:rFonts w:asciiTheme="majorHAnsi" w:hAnsiTheme="majorHAnsi" w:cs="Baskerville"/>
          <w:b/>
          <w:lang w:val="en-GB"/>
        </w:rPr>
        <w:t>eedback T</w:t>
      </w:r>
      <w:r w:rsidRPr="000814EE">
        <w:rPr>
          <w:rFonts w:asciiTheme="majorHAnsi" w:hAnsiTheme="majorHAnsi" w:cs="Baskerville"/>
          <w:b/>
          <w:lang w:val="en-GB"/>
        </w:rPr>
        <w:t>heories</w:t>
      </w:r>
    </w:p>
    <w:p w14:paraId="10E8C881" w14:textId="77777777" w:rsidR="00C6373D" w:rsidRPr="008162AD" w:rsidRDefault="00C6373D" w:rsidP="00C6373D">
      <w:pPr>
        <w:rPr>
          <w:rFonts w:asciiTheme="majorHAnsi" w:hAnsiTheme="majorHAnsi" w:cs="Baskerville"/>
          <w:u w:val="single"/>
          <w:lang w:val="en-GB"/>
        </w:rPr>
      </w:pPr>
      <w:r w:rsidRPr="008162AD">
        <w:rPr>
          <w:rFonts w:asciiTheme="majorHAnsi" w:hAnsiTheme="majorHAnsi" w:cs="Baskerville"/>
          <w:u w:val="single"/>
          <w:lang w:val="en-GB"/>
        </w:rPr>
        <w:t>Cognitive Theories of CF</w:t>
      </w:r>
    </w:p>
    <w:p w14:paraId="4D60A686" w14:textId="77777777" w:rsidR="00C6373D" w:rsidRPr="008162AD" w:rsidRDefault="00C6373D" w:rsidP="00C6373D">
      <w:pPr>
        <w:rPr>
          <w:rFonts w:asciiTheme="majorHAnsi" w:hAnsiTheme="majorHAnsi" w:cs="Baskerville"/>
          <w:lang w:val="en-GB"/>
        </w:rPr>
      </w:pPr>
      <w:r w:rsidRPr="00E72DE1">
        <w:rPr>
          <w:rFonts w:asciiTheme="majorHAnsi" w:hAnsiTheme="majorHAnsi" w:cs="Baskerville"/>
          <w:lang w:val="en-GB"/>
        </w:rPr>
        <w:sym w:font="Wingdings" w:char="F0E0"/>
      </w:r>
      <w:r w:rsidRPr="00E72DE1">
        <w:rPr>
          <w:rFonts w:asciiTheme="majorHAnsi" w:hAnsiTheme="majorHAnsi" w:cs="Baskerville"/>
          <w:lang w:val="en-GB"/>
        </w:rPr>
        <w:t>Learning is acquisition</w:t>
      </w:r>
    </w:p>
    <w:p w14:paraId="0FE13C39" w14:textId="77777777" w:rsidR="00C6373D" w:rsidRDefault="00C6373D" w:rsidP="00C6373D">
      <w:pPr>
        <w:rPr>
          <w:rFonts w:asciiTheme="majorHAnsi" w:hAnsiTheme="majorHAnsi" w:cs="Baskerville"/>
          <w:lang w:val="en-GB"/>
        </w:rPr>
      </w:pPr>
      <w:r w:rsidRPr="008162AD">
        <w:rPr>
          <w:rFonts w:asciiTheme="majorHAnsi" w:hAnsiTheme="majorHAnsi" w:cs="Baskerville"/>
          <w:lang w:val="en-GB"/>
        </w:rPr>
        <w:sym w:font="Wingdings" w:char="F0E0"/>
      </w:r>
      <w:r w:rsidRPr="008162AD">
        <w:rPr>
          <w:rFonts w:asciiTheme="majorHAnsi" w:hAnsiTheme="majorHAnsi" w:cs="Baskerville"/>
          <w:lang w:val="en-GB"/>
        </w:rPr>
        <w:t xml:space="preserve"> Focus: mind of learner</w:t>
      </w:r>
    </w:p>
    <w:p w14:paraId="4ED00C81" w14:textId="77777777" w:rsidR="00C6373D" w:rsidRPr="008162AD" w:rsidRDefault="00C6373D" w:rsidP="00C6373D">
      <w:pPr>
        <w:rPr>
          <w:rFonts w:asciiTheme="majorHAnsi" w:hAnsiTheme="majorHAnsi" w:cs="Baskerville"/>
          <w:lang w:val="en-GB"/>
        </w:rPr>
      </w:pPr>
    </w:p>
    <w:p w14:paraId="1E7C9ABD" w14:textId="77777777" w:rsidR="00C6373D" w:rsidRDefault="00C6373D" w:rsidP="00C6373D">
      <w:pPr>
        <w:rPr>
          <w:rFonts w:asciiTheme="majorHAnsi" w:hAnsiTheme="majorHAnsi" w:cs="Baskerville"/>
          <w:lang w:val="en-GB"/>
        </w:rPr>
      </w:pPr>
      <w:r>
        <w:rPr>
          <w:rFonts w:asciiTheme="majorHAnsi" w:hAnsiTheme="majorHAnsi" w:cs="Baskerville"/>
          <w:lang w:val="en-GB"/>
        </w:rPr>
        <w:t xml:space="preserve">Cognitive theories seek to account for how CF assists acquisition in interaction. </w:t>
      </w:r>
    </w:p>
    <w:p w14:paraId="2D491163" w14:textId="77777777" w:rsidR="00C6373D" w:rsidRDefault="00C6373D" w:rsidP="00C6373D">
      <w:pPr>
        <w:rPr>
          <w:rFonts w:asciiTheme="majorHAnsi" w:hAnsiTheme="majorHAnsi" w:cs="Baskerville"/>
          <w:lang w:val="en-GB"/>
        </w:rPr>
      </w:pPr>
    </w:p>
    <w:p w14:paraId="672CDCCD" w14:textId="77777777" w:rsidR="00C6373D" w:rsidRDefault="00C6373D" w:rsidP="00C6373D">
      <w:pPr>
        <w:rPr>
          <w:rFonts w:asciiTheme="majorHAnsi" w:hAnsiTheme="majorHAnsi" w:cs="Baskerville"/>
          <w:lang w:val="en-GB"/>
        </w:rPr>
      </w:pPr>
      <w:r w:rsidRPr="008128FF">
        <w:rPr>
          <w:rFonts w:asciiTheme="majorHAnsi" w:hAnsiTheme="majorHAnsi" w:cs="Baskerville"/>
          <w:lang w:val="en-GB"/>
        </w:rPr>
        <w:t>CF assists learning when learners focus on meaning, commit errors, and receive feedback</w:t>
      </w:r>
      <w:r>
        <w:rPr>
          <w:rFonts w:asciiTheme="majorHAnsi" w:hAnsiTheme="majorHAnsi" w:cs="Baskerville"/>
          <w:lang w:val="en-GB"/>
        </w:rPr>
        <w:t xml:space="preserve"> </w:t>
      </w:r>
      <w:r w:rsidRPr="008128FF">
        <w:rPr>
          <w:rFonts w:asciiTheme="majorHAnsi" w:hAnsiTheme="majorHAnsi" w:cs="Baskerville"/>
          <w:lang w:val="en-GB"/>
        </w:rPr>
        <w:t xml:space="preserve">that they recognize as corrective. This is how they receive information </w:t>
      </w:r>
      <w:r>
        <w:rPr>
          <w:rFonts w:asciiTheme="majorHAnsi" w:hAnsiTheme="majorHAnsi" w:cs="Baskerville"/>
          <w:lang w:val="en-GB"/>
        </w:rPr>
        <w:t>n</w:t>
      </w:r>
      <w:r w:rsidRPr="008128FF">
        <w:rPr>
          <w:rFonts w:asciiTheme="majorHAnsi" w:hAnsiTheme="majorHAnsi" w:cs="Baskerville"/>
          <w:lang w:val="en-GB"/>
        </w:rPr>
        <w:t xml:space="preserve">ot just about form but also about form-meaning mappings. </w:t>
      </w:r>
    </w:p>
    <w:p w14:paraId="3F1F9C82" w14:textId="77777777" w:rsidR="00C6373D" w:rsidRPr="008128FF" w:rsidRDefault="00C6373D" w:rsidP="00C6373D">
      <w:pPr>
        <w:rPr>
          <w:rFonts w:asciiTheme="majorHAnsi" w:hAnsiTheme="majorHAnsi" w:cs="Baskerville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6261"/>
      </w:tblGrid>
      <w:tr w:rsidR="00C6373D" w:rsidRPr="008128FF" w14:paraId="360FA7B7" w14:textId="77777777" w:rsidTr="005461B3">
        <w:tc>
          <w:tcPr>
            <w:tcW w:w="2943" w:type="dxa"/>
          </w:tcPr>
          <w:p w14:paraId="3AC4009E" w14:textId="77777777" w:rsidR="00C6373D" w:rsidRPr="00E72DE1" w:rsidRDefault="00C6373D" w:rsidP="005461B3">
            <w:pPr>
              <w:ind w:left="142"/>
              <w:rPr>
                <w:rFonts w:asciiTheme="majorHAnsi" w:hAnsiTheme="majorHAnsi" w:cs="Baskerville"/>
                <w:lang w:val="en-GB"/>
              </w:rPr>
            </w:pPr>
            <w:r w:rsidRPr="00E72DE1">
              <w:rPr>
                <w:rFonts w:asciiTheme="majorHAnsi" w:hAnsiTheme="majorHAnsi" w:cs="Baskerville"/>
                <w:lang w:val="en-GB"/>
              </w:rPr>
              <w:t xml:space="preserve">Interaction hypothesis </w:t>
            </w:r>
            <w:r w:rsidRPr="00E72DE1">
              <w:rPr>
                <w:rFonts w:asciiTheme="majorHAnsi" w:hAnsiTheme="majorHAnsi" w:cs="Baskerville"/>
                <w:lang w:val="en-GB"/>
              </w:rPr>
              <w:br/>
              <w:t>– Long, 1983</w:t>
            </w:r>
          </w:p>
          <w:p w14:paraId="0C587BA1" w14:textId="77777777" w:rsidR="00C6373D" w:rsidRPr="00E72DE1" w:rsidRDefault="00C6373D" w:rsidP="005461B3">
            <w:pPr>
              <w:ind w:left="360"/>
              <w:rPr>
                <w:rFonts w:asciiTheme="majorHAnsi" w:hAnsiTheme="majorHAnsi" w:cs="Baskerville"/>
                <w:lang w:val="en-GB"/>
              </w:rPr>
            </w:pPr>
          </w:p>
        </w:tc>
        <w:tc>
          <w:tcPr>
            <w:tcW w:w="6261" w:type="dxa"/>
          </w:tcPr>
          <w:p w14:paraId="398B74E1" w14:textId="77777777" w:rsidR="00C6373D" w:rsidRPr="008128FF" w:rsidRDefault="00C6373D" w:rsidP="005461B3">
            <w:pPr>
              <w:rPr>
                <w:rFonts w:asciiTheme="majorHAnsi" w:hAnsiTheme="majorHAnsi" w:cs="Baskerville"/>
                <w:lang w:val="en-GB"/>
              </w:rPr>
            </w:pPr>
            <w:r w:rsidRPr="00E72DE1">
              <w:rPr>
                <w:rFonts w:asciiTheme="majorHAnsi" w:hAnsiTheme="majorHAnsi" w:cs="Baskerville"/>
                <w:lang w:val="en-GB"/>
              </w:rPr>
              <w:t>Negation of meaning arising when a communication problem arises results in interactional modifications that provide the input needed for L2 learning</w:t>
            </w:r>
          </w:p>
        </w:tc>
      </w:tr>
      <w:tr w:rsidR="00C6373D" w:rsidRPr="008128FF" w14:paraId="277A7543" w14:textId="77777777" w:rsidTr="005461B3">
        <w:tc>
          <w:tcPr>
            <w:tcW w:w="2943" w:type="dxa"/>
          </w:tcPr>
          <w:p w14:paraId="11A1F85E" w14:textId="77777777" w:rsidR="00C6373D" w:rsidRPr="008128FF" w:rsidRDefault="00C6373D" w:rsidP="005461B3">
            <w:pPr>
              <w:ind w:left="142"/>
              <w:rPr>
                <w:rFonts w:asciiTheme="majorHAnsi" w:hAnsiTheme="majorHAnsi" w:cs="Baskerville"/>
                <w:lang w:val="en-GB"/>
              </w:rPr>
            </w:pPr>
            <w:r w:rsidRPr="008128FF">
              <w:rPr>
                <w:rFonts w:asciiTheme="majorHAnsi" w:hAnsiTheme="majorHAnsi" w:cs="Baskerville"/>
                <w:lang w:val="en-GB"/>
              </w:rPr>
              <w:t>Output hypothesis</w:t>
            </w:r>
            <w:r w:rsidRPr="008128FF">
              <w:rPr>
                <w:rFonts w:asciiTheme="majorHAnsi" w:hAnsiTheme="majorHAnsi" w:cs="Baskerville"/>
                <w:lang w:val="en-GB"/>
              </w:rPr>
              <w:br/>
              <w:t xml:space="preserve"> – Swain, 1985</w:t>
            </w:r>
          </w:p>
          <w:p w14:paraId="0DC1DC4F" w14:textId="77777777" w:rsidR="00C6373D" w:rsidRPr="008128FF" w:rsidRDefault="00C6373D" w:rsidP="005461B3">
            <w:pPr>
              <w:ind w:left="360"/>
              <w:rPr>
                <w:rFonts w:asciiTheme="majorHAnsi" w:hAnsiTheme="majorHAnsi" w:cs="Baskerville"/>
                <w:lang w:val="en-GB"/>
              </w:rPr>
            </w:pPr>
          </w:p>
        </w:tc>
        <w:tc>
          <w:tcPr>
            <w:tcW w:w="6261" w:type="dxa"/>
          </w:tcPr>
          <w:p w14:paraId="612D71FA" w14:textId="77777777" w:rsidR="00C6373D" w:rsidRPr="008128FF" w:rsidRDefault="00C6373D" w:rsidP="005461B3">
            <w:pPr>
              <w:rPr>
                <w:rFonts w:asciiTheme="majorHAnsi" w:hAnsiTheme="majorHAnsi" w:cs="Baskerville"/>
                <w:lang w:val="en-GB"/>
              </w:rPr>
            </w:pPr>
            <w:r>
              <w:rPr>
                <w:rFonts w:asciiTheme="majorHAnsi" w:hAnsiTheme="majorHAnsi" w:cs="Baskerville"/>
                <w:lang w:val="en-GB"/>
              </w:rPr>
              <w:t>Learners learn from their own output, as it requires them to stretch their interlanguage so as to meet communicative goals.</w:t>
            </w:r>
          </w:p>
        </w:tc>
      </w:tr>
      <w:tr w:rsidR="00C6373D" w:rsidRPr="008128FF" w14:paraId="2072C5E8" w14:textId="77777777" w:rsidTr="005461B3">
        <w:tc>
          <w:tcPr>
            <w:tcW w:w="2943" w:type="dxa"/>
          </w:tcPr>
          <w:p w14:paraId="1FF16555" w14:textId="77777777" w:rsidR="00C6373D" w:rsidRPr="008128FF" w:rsidRDefault="00C6373D" w:rsidP="005461B3">
            <w:pPr>
              <w:ind w:left="142"/>
              <w:rPr>
                <w:rFonts w:asciiTheme="majorHAnsi" w:hAnsiTheme="majorHAnsi" w:cs="Baskerville"/>
                <w:lang w:val="en-GB"/>
              </w:rPr>
            </w:pPr>
            <w:r w:rsidRPr="008128FF">
              <w:rPr>
                <w:rFonts w:asciiTheme="majorHAnsi" w:hAnsiTheme="majorHAnsi" w:cs="Baskerville"/>
                <w:lang w:val="en-GB"/>
              </w:rPr>
              <w:t xml:space="preserve">Noticing hypothesis </w:t>
            </w:r>
            <w:r w:rsidRPr="008128FF">
              <w:rPr>
                <w:rFonts w:asciiTheme="majorHAnsi" w:hAnsiTheme="majorHAnsi" w:cs="Baskerville"/>
                <w:lang w:val="en-GB"/>
              </w:rPr>
              <w:br/>
              <w:t>– Schmidt, 1994</w:t>
            </w:r>
          </w:p>
          <w:p w14:paraId="0AC92721" w14:textId="77777777" w:rsidR="00C6373D" w:rsidRPr="008128FF" w:rsidRDefault="00C6373D" w:rsidP="005461B3">
            <w:pPr>
              <w:ind w:left="360"/>
              <w:rPr>
                <w:rFonts w:asciiTheme="majorHAnsi" w:hAnsiTheme="majorHAnsi" w:cs="Baskerville"/>
                <w:lang w:val="en-GB"/>
              </w:rPr>
            </w:pPr>
          </w:p>
        </w:tc>
        <w:tc>
          <w:tcPr>
            <w:tcW w:w="6261" w:type="dxa"/>
          </w:tcPr>
          <w:p w14:paraId="61EEC7C5" w14:textId="77777777" w:rsidR="00C6373D" w:rsidRPr="008128FF" w:rsidRDefault="00C6373D" w:rsidP="005461B3">
            <w:pPr>
              <w:rPr>
                <w:rFonts w:asciiTheme="majorHAnsi" w:hAnsiTheme="majorHAnsi" w:cs="Baskerville"/>
                <w:lang w:val="en-GB"/>
              </w:rPr>
            </w:pPr>
            <w:r>
              <w:rPr>
                <w:rFonts w:asciiTheme="majorHAnsi" w:hAnsiTheme="majorHAnsi" w:cs="Baskerville"/>
                <w:lang w:val="en-GB"/>
              </w:rPr>
              <w:t>Learning is enhanced when learners pay conscious attention to specific linguistic form in the input to which they are exposed.</w:t>
            </w:r>
          </w:p>
        </w:tc>
      </w:tr>
    </w:tbl>
    <w:p w14:paraId="6E1F19FD" w14:textId="77777777" w:rsidR="00C6373D" w:rsidRPr="000814EE" w:rsidRDefault="00C6373D" w:rsidP="00C6373D">
      <w:pPr>
        <w:rPr>
          <w:rFonts w:asciiTheme="majorHAnsi" w:hAnsiTheme="majorHAnsi" w:cs="Baskerville"/>
          <w:b/>
          <w:lang w:val="en-GB"/>
        </w:rPr>
      </w:pPr>
    </w:p>
    <w:p w14:paraId="3A34EE67" w14:textId="77777777" w:rsidR="00C6373D" w:rsidRDefault="00C6373D" w:rsidP="00C6373D">
      <w:pPr>
        <w:rPr>
          <w:rFonts w:asciiTheme="majorHAnsi" w:hAnsiTheme="majorHAnsi" w:cs="Baskerville"/>
          <w:lang w:val="en-GB"/>
        </w:rPr>
      </w:pPr>
      <w:r>
        <w:rPr>
          <w:rFonts w:asciiTheme="majorHAnsi" w:hAnsiTheme="majorHAnsi" w:cs="Baskerville"/>
          <w:lang w:val="en-GB"/>
        </w:rPr>
        <w:t xml:space="preserve">Skill-acquisition theories also use IH, OH, NH. </w:t>
      </w:r>
    </w:p>
    <w:p w14:paraId="1BAACA0D" w14:textId="77777777" w:rsidR="00C6373D" w:rsidRDefault="00C6373D" w:rsidP="00C6373D">
      <w:pPr>
        <w:rPr>
          <w:rFonts w:asciiTheme="majorHAnsi" w:hAnsiTheme="majorHAnsi" w:cs="Baskerville"/>
          <w:lang w:val="en-GB"/>
        </w:rPr>
      </w:pPr>
    </w:p>
    <w:p w14:paraId="02160608" w14:textId="77777777" w:rsidR="00C6373D" w:rsidRPr="000669EE" w:rsidRDefault="00C6373D" w:rsidP="00C6373D">
      <w:pPr>
        <w:rPr>
          <w:rFonts w:asciiTheme="majorHAnsi" w:hAnsiTheme="majorHAnsi" w:cs="Baskerville"/>
          <w:lang w:val="en-GB"/>
        </w:rPr>
      </w:pPr>
      <w:r w:rsidRPr="000814EE">
        <w:rPr>
          <w:rFonts w:asciiTheme="majorHAnsi" w:hAnsiTheme="majorHAnsi" w:cs="Baskerville"/>
          <w:i/>
          <w:lang w:val="en-GB"/>
        </w:rPr>
        <w:sym w:font="Wingdings" w:char="F0E0"/>
      </w:r>
      <w:r w:rsidRPr="000814EE">
        <w:rPr>
          <w:rFonts w:asciiTheme="majorHAnsi" w:hAnsiTheme="majorHAnsi" w:cs="Baskerville"/>
          <w:i/>
          <w:lang w:val="en-GB"/>
        </w:rPr>
        <w:t xml:space="preserve"> Window of opportunity</w:t>
      </w:r>
      <w:r>
        <w:rPr>
          <w:rFonts w:asciiTheme="majorHAnsi" w:hAnsiTheme="majorHAnsi" w:cs="Baskerville"/>
          <w:i/>
          <w:lang w:val="en-GB"/>
        </w:rPr>
        <w:t xml:space="preserve"> </w:t>
      </w:r>
      <w:r w:rsidRPr="000669EE">
        <w:rPr>
          <w:rFonts w:asciiTheme="majorHAnsi" w:hAnsiTheme="majorHAnsi" w:cs="Baskerville"/>
          <w:lang w:val="en-GB"/>
        </w:rPr>
        <w:t>(Doughty, 2001)</w:t>
      </w:r>
    </w:p>
    <w:p w14:paraId="21F201F4" w14:textId="4B4AF8FA" w:rsidR="00C6373D" w:rsidRDefault="00C6373D" w:rsidP="00C6373D">
      <w:pPr>
        <w:rPr>
          <w:rFonts w:asciiTheme="majorHAnsi" w:hAnsiTheme="majorHAnsi" w:cs="Baskerville"/>
          <w:lang w:val="en-GB"/>
        </w:rPr>
      </w:pPr>
      <w:r>
        <w:rPr>
          <w:rFonts w:asciiTheme="majorHAnsi" w:hAnsiTheme="majorHAnsi" w:cs="Baskerville"/>
          <w:lang w:val="en-GB"/>
        </w:rPr>
        <w:t xml:space="preserve">Key feature of cognitive theories: the CF should fall within the open WoO; be given at a time when the learner is cognitively primed to benefit from the feedback. Doughty argues that feedback needs to be </w:t>
      </w:r>
      <w:r w:rsidR="00620802">
        <w:rPr>
          <w:rFonts w:asciiTheme="majorHAnsi" w:hAnsiTheme="majorHAnsi" w:cs="Baskerville"/>
          <w:lang w:val="en-GB"/>
        </w:rPr>
        <w:t>given</w:t>
      </w:r>
      <w:bookmarkStart w:id="0" w:name="_GoBack"/>
      <w:bookmarkEnd w:id="0"/>
      <w:r>
        <w:rPr>
          <w:rFonts w:asciiTheme="majorHAnsi" w:hAnsiTheme="majorHAnsi" w:cs="Baskerville"/>
          <w:lang w:val="en-GB"/>
        </w:rPr>
        <w:t xml:space="preserve"> more oor less immediately if it is to activate the cognitive mechanism of language learning. </w:t>
      </w:r>
    </w:p>
    <w:p w14:paraId="5C41A517" w14:textId="77777777" w:rsidR="00C6373D" w:rsidRDefault="00C6373D" w:rsidP="00C6373D">
      <w:pPr>
        <w:rPr>
          <w:rFonts w:asciiTheme="majorHAnsi" w:hAnsiTheme="majorHAnsi" w:cs="Baskerville"/>
          <w:lang w:val="en-GB"/>
        </w:rPr>
      </w:pPr>
    </w:p>
    <w:p w14:paraId="5D673DB8" w14:textId="77777777" w:rsidR="00C6373D" w:rsidRDefault="00C6373D" w:rsidP="00C6373D">
      <w:pPr>
        <w:rPr>
          <w:rFonts w:asciiTheme="majorHAnsi" w:hAnsiTheme="majorHAnsi" w:cs="Baskerville"/>
          <w:lang w:val="en-GB"/>
        </w:rPr>
      </w:pPr>
    </w:p>
    <w:p w14:paraId="5CB797EE" w14:textId="77777777" w:rsidR="00C6373D" w:rsidRPr="008162AD" w:rsidRDefault="00C6373D" w:rsidP="00C6373D">
      <w:pPr>
        <w:rPr>
          <w:rFonts w:asciiTheme="majorHAnsi" w:hAnsiTheme="majorHAnsi" w:cs="Baskerville"/>
          <w:u w:val="single"/>
          <w:lang w:val="en-GB"/>
        </w:rPr>
      </w:pPr>
      <w:r w:rsidRPr="008162AD">
        <w:rPr>
          <w:rFonts w:asciiTheme="majorHAnsi" w:hAnsiTheme="majorHAnsi" w:cs="Baskerville"/>
          <w:u w:val="single"/>
          <w:lang w:val="en-GB"/>
        </w:rPr>
        <w:t>Sociocultural Theory and CF</w:t>
      </w:r>
    </w:p>
    <w:p w14:paraId="0A4C685F" w14:textId="77777777" w:rsidR="00C6373D" w:rsidRPr="008162AD" w:rsidRDefault="00C6373D" w:rsidP="00C6373D">
      <w:pPr>
        <w:rPr>
          <w:rFonts w:asciiTheme="majorHAnsi" w:hAnsiTheme="majorHAnsi" w:cs="Baskerville"/>
          <w:lang w:val="en-GB"/>
        </w:rPr>
      </w:pPr>
      <w:r w:rsidRPr="005E233E">
        <w:rPr>
          <w:rFonts w:asciiTheme="majorHAnsi" w:hAnsiTheme="majorHAnsi" w:cs="Baskerville"/>
          <w:lang w:val="en-GB"/>
        </w:rPr>
        <w:sym w:font="Wingdings" w:char="F0E0"/>
      </w:r>
      <w:r w:rsidRPr="005E233E">
        <w:rPr>
          <w:rFonts w:asciiTheme="majorHAnsi" w:hAnsiTheme="majorHAnsi" w:cs="Baskerville"/>
          <w:lang w:val="en-GB"/>
        </w:rPr>
        <w:t xml:space="preserve"> Learning is participation (rather than acquisition)</w:t>
      </w:r>
    </w:p>
    <w:p w14:paraId="304CAEFF" w14:textId="77777777" w:rsidR="00C6373D" w:rsidRPr="008162AD" w:rsidRDefault="00C6373D" w:rsidP="00C6373D">
      <w:pPr>
        <w:rPr>
          <w:rFonts w:asciiTheme="majorHAnsi" w:hAnsiTheme="majorHAnsi" w:cs="Baskerville"/>
          <w:lang w:val="en-GB"/>
        </w:rPr>
      </w:pPr>
      <w:r w:rsidRPr="008162AD">
        <w:rPr>
          <w:rFonts w:asciiTheme="majorHAnsi" w:hAnsiTheme="majorHAnsi" w:cs="Baskerville"/>
          <w:lang w:val="en-GB"/>
        </w:rPr>
        <w:sym w:font="Wingdings" w:char="F0E0"/>
      </w:r>
      <w:r w:rsidRPr="008162AD">
        <w:rPr>
          <w:rFonts w:asciiTheme="majorHAnsi" w:hAnsiTheme="majorHAnsi" w:cs="Baskerville"/>
          <w:lang w:val="en-GB"/>
        </w:rPr>
        <w:t xml:space="preserve"> Focus on social interaction, not the mind of the learner</w:t>
      </w:r>
    </w:p>
    <w:p w14:paraId="08E2461B" w14:textId="77777777" w:rsidR="00C6373D" w:rsidRDefault="00C6373D" w:rsidP="00C6373D">
      <w:pPr>
        <w:rPr>
          <w:rFonts w:asciiTheme="majorHAnsi" w:hAnsiTheme="majorHAnsi" w:cs="Baskerville"/>
          <w:i/>
          <w:lang w:val="en-GB"/>
        </w:rPr>
      </w:pPr>
    </w:p>
    <w:p w14:paraId="6BA828A3" w14:textId="77777777" w:rsidR="00C6373D" w:rsidRPr="00FA0F99" w:rsidRDefault="00C6373D" w:rsidP="00C6373D">
      <w:pPr>
        <w:rPr>
          <w:rFonts w:asciiTheme="majorHAnsi" w:hAnsiTheme="majorHAnsi" w:cs="Baskerville"/>
          <w:i/>
          <w:lang w:val="en-GB"/>
        </w:rPr>
      </w:pPr>
    </w:p>
    <w:p w14:paraId="2D2BE336" w14:textId="77777777" w:rsidR="00C6373D" w:rsidRPr="00DD22B6" w:rsidRDefault="00C6373D" w:rsidP="00C6373D">
      <w:pPr>
        <w:pStyle w:val="Listenabsatz"/>
        <w:numPr>
          <w:ilvl w:val="0"/>
          <w:numId w:val="5"/>
        </w:numPr>
        <w:rPr>
          <w:rFonts w:asciiTheme="majorHAnsi" w:hAnsiTheme="majorHAnsi" w:cs="Baskerville"/>
          <w:lang w:val="en-GB"/>
        </w:rPr>
      </w:pPr>
      <w:r w:rsidRPr="00DD22B6">
        <w:rPr>
          <w:rFonts w:asciiTheme="majorHAnsi" w:hAnsiTheme="majorHAnsi" w:cs="Baskerville"/>
          <w:lang w:val="en-GB"/>
        </w:rPr>
        <w:t>CF in SCT is necessarily oral</w:t>
      </w:r>
    </w:p>
    <w:p w14:paraId="07B85AF9" w14:textId="77777777" w:rsidR="00C6373D" w:rsidRDefault="00C6373D" w:rsidP="00C6373D">
      <w:pPr>
        <w:pStyle w:val="Listenabsatz"/>
        <w:numPr>
          <w:ilvl w:val="0"/>
          <w:numId w:val="5"/>
        </w:numPr>
        <w:rPr>
          <w:rFonts w:asciiTheme="majorHAnsi" w:hAnsiTheme="majorHAnsi" w:cs="Baskerville"/>
          <w:lang w:val="en-GB"/>
        </w:rPr>
      </w:pPr>
      <w:r w:rsidRPr="00DD22B6">
        <w:rPr>
          <w:rFonts w:asciiTheme="majorHAnsi" w:hAnsiTheme="majorHAnsi" w:cs="Baskerville"/>
          <w:lang w:val="en-GB"/>
        </w:rPr>
        <w:t xml:space="preserve">CF is taylored to a learner’s </w:t>
      </w:r>
      <w:r>
        <w:rPr>
          <w:rFonts w:asciiTheme="majorHAnsi" w:hAnsiTheme="majorHAnsi" w:cs="Baskerville"/>
          <w:lang w:val="en-GB"/>
        </w:rPr>
        <w:t xml:space="preserve">individual </w:t>
      </w:r>
      <w:r w:rsidRPr="00DD22B6">
        <w:rPr>
          <w:rFonts w:asciiTheme="majorHAnsi" w:hAnsiTheme="majorHAnsi" w:cs="Baskerville"/>
          <w:lang w:val="en-GB"/>
        </w:rPr>
        <w:t>need</w:t>
      </w:r>
      <w:r>
        <w:rPr>
          <w:rFonts w:asciiTheme="majorHAnsi" w:hAnsiTheme="majorHAnsi" w:cs="Baskerville"/>
          <w:lang w:val="en-GB"/>
        </w:rPr>
        <w:t xml:space="preserve"> (no general/universal set for all learners)</w:t>
      </w:r>
    </w:p>
    <w:p w14:paraId="4686B974" w14:textId="77777777" w:rsidR="00C6373D" w:rsidRDefault="00C6373D" w:rsidP="00C6373D">
      <w:pPr>
        <w:rPr>
          <w:rFonts w:asciiTheme="majorHAnsi" w:hAnsiTheme="majorHAnsi" w:cs="Baskerville"/>
          <w:lang w:val="en-GB"/>
        </w:rPr>
      </w:pPr>
    </w:p>
    <w:p w14:paraId="39857D6B" w14:textId="77777777" w:rsidR="00C6373D" w:rsidRDefault="00C6373D" w:rsidP="00C6373D">
      <w:pPr>
        <w:rPr>
          <w:rFonts w:asciiTheme="majorHAnsi" w:hAnsiTheme="majorHAnsi" w:cs="Baskerville"/>
          <w:lang w:val="en-GB"/>
        </w:rPr>
      </w:pPr>
      <w:r>
        <w:rPr>
          <w:rFonts w:asciiTheme="majorHAnsi" w:hAnsiTheme="majorHAnsi" w:cs="Baskerville"/>
          <w:lang w:val="en-GB"/>
        </w:rPr>
        <w:t xml:space="preserve">Learning affordances arise when the interaction enables the participants to construct a </w:t>
      </w:r>
      <w:r w:rsidRPr="00E04D3B">
        <w:rPr>
          <w:rFonts w:asciiTheme="majorHAnsi" w:hAnsiTheme="majorHAnsi" w:cs="Baskerville"/>
          <w:i/>
          <w:lang w:val="en-GB"/>
        </w:rPr>
        <w:t>zone of proximal development</w:t>
      </w:r>
      <w:r>
        <w:rPr>
          <w:rFonts w:asciiTheme="majorHAnsi" w:hAnsiTheme="majorHAnsi" w:cs="Baskerville"/>
          <w:lang w:val="en-GB"/>
        </w:rPr>
        <w:t>, so that the learner comes to be able to perform a language feature through the scaffolding provided by an interlocutor, from where the unaided performance of the feature can be reached.</w:t>
      </w:r>
    </w:p>
    <w:p w14:paraId="51294963" w14:textId="77777777" w:rsidR="00C6373D" w:rsidRDefault="00C6373D" w:rsidP="00C6373D">
      <w:pPr>
        <w:rPr>
          <w:lang w:val="en-GB"/>
        </w:rPr>
      </w:pPr>
    </w:p>
    <w:p w14:paraId="37F13ACD" w14:textId="77777777" w:rsidR="00C6373D" w:rsidRPr="00E04D3B" w:rsidRDefault="00C6373D" w:rsidP="00C6373D">
      <w:pPr>
        <w:rPr>
          <w:rFonts w:asciiTheme="majorHAnsi" w:hAnsiTheme="majorHAnsi" w:cs="Baskerville"/>
          <w:i/>
          <w:lang w:val="en-GB"/>
        </w:rPr>
      </w:pPr>
      <w:r w:rsidRPr="000814EE">
        <w:rPr>
          <w:lang w:val="en-GB"/>
        </w:rPr>
        <w:sym w:font="Wingdings" w:char="F0E0"/>
      </w:r>
      <w:r w:rsidRPr="00E04D3B">
        <w:rPr>
          <w:rFonts w:asciiTheme="majorHAnsi" w:hAnsiTheme="majorHAnsi" w:cs="Baskerville"/>
          <w:i/>
          <w:lang w:val="en-GB"/>
        </w:rPr>
        <w:t xml:space="preserve"> Zone of proximal development </w:t>
      </w:r>
    </w:p>
    <w:p w14:paraId="3C698A2A" w14:textId="77777777" w:rsidR="00C6373D" w:rsidRPr="00E04D3B" w:rsidRDefault="00C6373D" w:rsidP="00C6373D">
      <w:pPr>
        <w:rPr>
          <w:rFonts w:asciiTheme="majorHAnsi" w:hAnsiTheme="majorHAnsi" w:cs="Baskerville"/>
          <w:i/>
          <w:lang w:val="en-GB"/>
        </w:rPr>
      </w:pPr>
      <w:r w:rsidRPr="00FA0F99">
        <w:rPr>
          <w:lang w:val="en-GB"/>
        </w:rPr>
        <w:sym w:font="Wingdings" w:char="F0E0"/>
      </w:r>
      <w:r w:rsidRPr="00E04D3B">
        <w:rPr>
          <w:rFonts w:asciiTheme="majorHAnsi" w:hAnsiTheme="majorHAnsi" w:cs="Baskerville"/>
          <w:i/>
          <w:lang w:val="en-GB"/>
        </w:rPr>
        <w:t xml:space="preserve"> scaffolding </w:t>
      </w:r>
    </w:p>
    <w:p w14:paraId="37E62FDF" w14:textId="77777777" w:rsidR="00C6373D" w:rsidRDefault="00C6373D" w:rsidP="00C6373D">
      <w:pPr>
        <w:rPr>
          <w:rFonts w:asciiTheme="majorHAnsi" w:hAnsiTheme="majorHAnsi" w:cs="Baskerville"/>
          <w:lang w:val="en-GB"/>
        </w:rPr>
      </w:pPr>
      <w:r w:rsidRPr="00E04D3B">
        <w:rPr>
          <w:rFonts w:asciiTheme="majorHAnsi" w:hAnsiTheme="majorHAnsi" w:cs="Baskerville"/>
          <w:lang w:val="en-GB"/>
        </w:rPr>
        <w:sym w:font="Wingdings" w:char="F0E0"/>
      </w:r>
      <w:r>
        <w:rPr>
          <w:rFonts w:asciiTheme="majorHAnsi" w:hAnsiTheme="majorHAnsi" w:cs="Baskerville"/>
          <w:lang w:val="en-GB"/>
        </w:rPr>
        <w:t xml:space="preserve"> guide toward self-regulated learning</w:t>
      </w:r>
    </w:p>
    <w:p w14:paraId="14C743D9" w14:textId="77777777" w:rsidR="00C6373D" w:rsidRDefault="00C6373D" w:rsidP="00C6373D">
      <w:pPr>
        <w:rPr>
          <w:rFonts w:asciiTheme="majorHAnsi" w:hAnsiTheme="majorHAnsi" w:cs="Baskerville"/>
          <w:lang w:val="en-GB"/>
        </w:rPr>
      </w:pPr>
      <w:r w:rsidRPr="00E04D3B">
        <w:rPr>
          <w:rFonts w:asciiTheme="majorHAnsi" w:hAnsiTheme="majorHAnsi" w:cs="Baskerville"/>
          <w:lang w:val="en-GB"/>
        </w:rPr>
        <w:sym w:font="Wingdings" w:char="F0E0"/>
      </w:r>
      <w:r>
        <w:rPr>
          <w:rFonts w:asciiTheme="majorHAnsi" w:hAnsiTheme="majorHAnsi" w:cs="Baskerville"/>
          <w:lang w:val="en-GB"/>
        </w:rPr>
        <w:t xml:space="preserve"> feedback is a key element in the SCT approach.</w:t>
      </w:r>
    </w:p>
    <w:p w14:paraId="3B829A66" w14:textId="77777777" w:rsidR="00C6373D" w:rsidRDefault="00C6373D" w:rsidP="00C6373D">
      <w:pPr>
        <w:rPr>
          <w:rFonts w:asciiTheme="majorHAnsi" w:hAnsiTheme="majorHAnsi" w:cs="Baskerville"/>
          <w:lang w:val="en-GB"/>
        </w:rPr>
      </w:pPr>
      <w:r w:rsidRPr="00DA1E6F">
        <w:rPr>
          <w:rFonts w:asciiTheme="majorHAnsi" w:hAnsiTheme="majorHAnsi" w:cs="Baskerville"/>
          <w:lang w:val="en-GB"/>
        </w:rPr>
        <w:sym w:font="Wingdings" w:char="F0E0"/>
      </w:r>
      <w:r>
        <w:rPr>
          <w:rFonts w:asciiTheme="majorHAnsi" w:hAnsiTheme="majorHAnsi" w:cs="Baskerville"/>
          <w:lang w:val="en-GB"/>
        </w:rPr>
        <w:t xml:space="preserve"> highly flexible interactive assistance through feedback</w:t>
      </w:r>
    </w:p>
    <w:p w14:paraId="1C6A083C" w14:textId="77777777" w:rsidR="00C6373D" w:rsidRDefault="00C6373D" w:rsidP="00C6373D">
      <w:pPr>
        <w:rPr>
          <w:rFonts w:asciiTheme="majorHAnsi" w:hAnsiTheme="majorHAnsi" w:cs="Baskerville"/>
          <w:lang w:val="en-GB"/>
        </w:rPr>
      </w:pPr>
      <w:r w:rsidRPr="00DA1E6F">
        <w:rPr>
          <w:rFonts w:asciiTheme="majorHAnsi" w:hAnsiTheme="majorHAnsi" w:cs="Baskerville"/>
          <w:lang w:val="en-GB"/>
        </w:rPr>
        <w:sym w:font="Wingdings" w:char="F0E0"/>
      </w:r>
      <w:r>
        <w:rPr>
          <w:rFonts w:asciiTheme="majorHAnsi" w:hAnsiTheme="majorHAnsi" w:cs="Baskerville"/>
          <w:lang w:val="en-GB"/>
        </w:rPr>
        <w:t xml:space="preserve"> teacher is more of a mediator</w:t>
      </w:r>
    </w:p>
    <w:p w14:paraId="2ACA9CB9" w14:textId="77777777" w:rsidR="00C6373D" w:rsidRPr="00E04D3B" w:rsidRDefault="00C6373D" w:rsidP="00C6373D">
      <w:pPr>
        <w:rPr>
          <w:rFonts w:asciiTheme="majorHAnsi" w:hAnsiTheme="majorHAnsi" w:cs="Baskerville"/>
          <w:lang w:val="en-GB"/>
        </w:rPr>
      </w:pPr>
    </w:p>
    <w:p w14:paraId="39EB1E27" w14:textId="77777777" w:rsidR="00C6373D" w:rsidRDefault="00C6373D" w:rsidP="00C6373D">
      <w:pPr>
        <w:rPr>
          <w:lang w:val="en-GB"/>
        </w:rPr>
      </w:pPr>
      <w:r>
        <w:rPr>
          <w:noProof/>
        </w:rPr>
        <w:drawing>
          <wp:inline distT="0" distB="0" distL="0" distR="0" wp14:anchorId="3A6B2100" wp14:editId="3ADDDDBC">
            <wp:extent cx="1614321" cy="2120398"/>
            <wp:effectExtent l="0" t="0" r="1143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schirmfoto 2015-10-14 um 00.46.0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631" cy="212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099CF" w14:textId="77777777" w:rsidR="00C6373D" w:rsidRDefault="00C6373D" w:rsidP="00C6373D">
      <w:pPr>
        <w:rPr>
          <w:lang w:val="en-GB"/>
        </w:rPr>
      </w:pPr>
    </w:p>
    <w:p w14:paraId="200D4DD3" w14:textId="77777777" w:rsidR="00C6373D" w:rsidRDefault="00C6373D" w:rsidP="00C6373D">
      <w:pPr>
        <w:rPr>
          <w:rFonts w:asciiTheme="majorHAnsi" w:hAnsiTheme="majorHAnsi" w:cs="Baskerville"/>
          <w:lang w:val="en-GB"/>
        </w:rPr>
      </w:pPr>
    </w:p>
    <w:p w14:paraId="396F4882" w14:textId="77777777" w:rsidR="00C6373D" w:rsidRPr="00A67939" w:rsidRDefault="00C6373D" w:rsidP="00C6373D">
      <w:pPr>
        <w:rPr>
          <w:rFonts w:asciiTheme="majorHAnsi" w:hAnsiTheme="majorHAnsi" w:cs="Baskerville"/>
          <w:b/>
          <w:u w:val="single"/>
          <w:lang w:val="en-GB"/>
        </w:rPr>
      </w:pPr>
      <w:r w:rsidRPr="00A67939">
        <w:rPr>
          <w:rFonts w:asciiTheme="majorHAnsi" w:hAnsiTheme="majorHAnsi" w:cs="Baskerville"/>
          <w:b/>
          <w:highlight w:val="yellow"/>
          <w:u w:val="single"/>
          <w:lang w:val="en-GB"/>
        </w:rPr>
        <w:t>Pedagogical positions</w:t>
      </w:r>
    </w:p>
    <w:p w14:paraId="7D3D672F" w14:textId="77777777" w:rsidR="00C6373D" w:rsidRDefault="00C6373D" w:rsidP="00C6373D">
      <w:pPr>
        <w:rPr>
          <w:rFonts w:asciiTheme="majorHAnsi" w:hAnsiTheme="majorHAnsi" w:cs="Baskerville"/>
          <w:lang w:val="en-GB"/>
        </w:rPr>
      </w:pPr>
    </w:p>
    <w:p w14:paraId="37AC6C9D" w14:textId="77777777" w:rsidR="00C6373D" w:rsidRPr="00DD22B6" w:rsidRDefault="00C6373D" w:rsidP="00C6373D">
      <w:pPr>
        <w:rPr>
          <w:rFonts w:asciiTheme="majorHAnsi" w:hAnsiTheme="majorHAnsi" w:cs="Baskerville"/>
          <w:b/>
          <w:u w:val="single"/>
          <w:lang w:val="en-GB"/>
        </w:rPr>
      </w:pPr>
      <w:r w:rsidRPr="00DD22B6">
        <w:rPr>
          <w:rFonts w:asciiTheme="majorHAnsi" w:hAnsiTheme="majorHAnsi" w:cs="Baskerville"/>
          <w:b/>
          <w:u w:val="single"/>
          <w:lang w:val="en-GB"/>
        </w:rPr>
        <w:t>Correction Y/N?</w:t>
      </w:r>
    </w:p>
    <w:p w14:paraId="061A4C89" w14:textId="77777777" w:rsidR="00620802" w:rsidRDefault="00620802" w:rsidP="00C6373D">
      <w:pPr>
        <w:rPr>
          <w:rFonts w:asciiTheme="majorHAnsi" w:hAnsiTheme="majorHAnsi" w:cs="Baskerville"/>
          <w:lang w:val="en-GB"/>
        </w:rPr>
      </w:pPr>
    </w:p>
    <w:p w14:paraId="6CCF844C" w14:textId="77777777" w:rsidR="00C6373D" w:rsidRDefault="00C6373D" w:rsidP="00C6373D">
      <w:pPr>
        <w:rPr>
          <w:rFonts w:asciiTheme="majorHAnsi" w:hAnsiTheme="majorHAnsi" w:cs="Baskerville"/>
          <w:lang w:val="en-GB"/>
        </w:rPr>
      </w:pPr>
      <w:r>
        <w:rPr>
          <w:rFonts w:asciiTheme="majorHAnsi" w:hAnsiTheme="majorHAnsi" w:cs="Baskerville"/>
          <w:lang w:val="en-GB"/>
        </w:rPr>
        <w:t>Hendrickson, 1978: YES</w:t>
      </w:r>
    </w:p>
    <w:p w14:paraId="70133977" w14:textId="77777777" w:rsidR="00C6373D" w:rsidRPr="00DD22B6" w:rsidRDefault="00C6373D" w:rsidP="00C6373D">
      <w:pPr>
        <w:pStyle w:val="Listenabsatz"/>
        <w:numPr>
          <w:ilvl w:val="0"/>
          <w:numId w:val="6"/>
        </w:numPr>
        <w:rPr>
          <w:rFonts w:asciiTheme="majorHAnsi" w:hAnsiTheme="majorHAnsi" w:cs="Baskerville"/>
          <w:lang w:val="en-GB"/>
        </w:rPr>
      </w:pPr>
      <w:r w:rsidRPr="00DD22B6">
        <w:rPr>
          <w:rFonts w:asciiTheme="majorHAnsi" w:hAnsiTheme="majorHAnsi" w:cs="Baskerville"/>
          <w:lang w:val="en-GB"/>
        </w:rPr>
        <w:t>Hypothesis testing possible</w:t>
      </w:r>
    </w:p>
    <w:p w14:paraId="2C906CC3" w14:textId="77777777" w:rsidR="00C6373D" w:rsidRPr="00DD22B6" w:rsidRDefault="00C6373D" w:rsidP="00C6373D">
      <w:pPr>
        <w:pStyle w:val="Listenabsatz"/>
        <w:numPr>
          <w:ilvl w:val="0"/>
          <w:numId w:val="6"/>
        </w:numPr>
        <w:rPr>
          <w:rFonts w:asciiTheme="majorHAnsi" w:hAnsiTheme="majorHAnsi" w:cs="Baskerville"/>
          <w:lang w:val="en-GB"/>
        </w:rPr>
      </w:pPr>
      <w:r w:rsidRPr="00DD22B6">
        <w:rPr>
          <w:rFonts w:asciiTheme="majorHAnsi" w:hAnsiTheme="majorHAnsi" w:cs="Baskerville"/>
          <w:lang w:val="en-GB"/>
        </w:rPr>
        <w:t>Students wish correction</w:t>
      </w:r>
    </w:p>
    <w:p w14:paraId="3BA94949" w14:textId="77777777" w:rsidR="00C6373D" w:rsidRDefault="00C6373D" w:rsidP="00C6373D">
      <w:pPr>
        <w:rPr>
          <w:rFonts w:asciiTheme="majorHAnsi" w:hAnsiTheme="majorHAnsi" w:cs="Baskerville"/>
          <w:lang w:val="en-GB"/>
        </w:rPr>
      </w:pPr>
    </w:p>
    <w:p w14:paraId="686D4431" w14:textId="77777777" w:rsidR="00C6373D" w:rsidRDefault="00C6373D" w:rsidP="00C6373D">
      <w:pPr>
        <w:rPr>
          <w:rFonts w:asciiTheme="majorHAnsi" w:hAnsiTheme="majorHAnsi" w:cs="Baskerville"/>
          <w:lang w:val="en-GB"/>
        </w:rPr>
      </w:pPr>
      <w:r>
        <w:rPr>
          <w:rFonts w:asciiTheme="majorHAnsi" w:hAnsiTheme="majorHAnsi" w:cs="Baskerville"/>
          <w:lang w:val="en-GB"/>
        </w:rPr>
        <w:t>Humanists (Penny Ur): NO</w:t>
      </w:r>
    </w:p>
    <w:p w14:paraId="42DE015D" w14:textId="77777777" w:rsidR="00C6373D" w:rsidRPr="00DD22B6" w:rsidRDefault="00C6373D" w:rsidP="00C6373D">
      <w:pPr>
        <w:pStyle w:val="Listenabsatz"/>
        <w:numPr>
          <w:ilvl w:val="0"/>
          <w:numId w:val="7"/>
        </w:numPr>
        <w:rPr>
          <w:rFonts w:asciiTheme="majorHAnsi" w:hAnsiTheme="majorHAnsi" w:cs="Baskerville"/>
          <w:lang w:val="en-GB"/>
        </w:rPr>
      </w:pPr>
      <w:r w:rsidRPr="00DD22B6">
        <w:rPr>
          <w:rFonts w:asciiTheme="majorHAnsi" w:hAnsiTheme="majorHAnsi" w:cs="Baskerville"/>
          <w:lang w:val="en-GB"/>
        </w:rPr>
        <w:t>avoid errors in audiolingualism, so they rarely occur.</w:t>
      </w:r>
    </w:p>
    <w:p w14:paraId="59E72666" w14:textId="77777777" w:rsidR="00C6373D" w:rsidRPr="00DD22B6" w:rsidRDefault="00C6373D" w:rsidP="00C6373D">
      <w:pPr>
        <w:pStyle w:val="Listenabsatz"/>
        <w:numPr>
          <w:ilvl w:val="0"/>
          <w:numId w:val="7"/>
        </w:numPr>
        <w:rPr>
          <w:rFonts w:asciiTheme="majorHAnsi" w:hAnsiTheme="majorHAnsi" w:cs="Baskerville"/>
          <w:lang w:val="en-GB"/>
        </w:rPr>
      </w:pPr>
      <w:r w:rsidRPr="00DD22B6">
        <w:rPr>
          <w:rFonts w:asciiTheme="majorHAnsi" w:hAnsiTheme="majorHAnsi" w:cs="Baskerville"/>
          <w:lang w:val="en-GB"/>
        </w:rPr>
        <w:t xml:space="preserve">assessment/learning must be non-judgmental </w:t>
      </w:r>
    </w:p>
    <w:p w14:paraId="13B8FA30" w14:textId="77777777" w:rsidR="00C6373D" w:rsidRDefault="00C6373D" w:rsidP="00C6373D">
      <w:pPr>
        <w:pStyle w:val="Listenabsatz"/>
        <w:numPr>
          <w:ilvl w:val="0"/>
          <w:numId w:val="7"/>
        </w:numPr>
        <w:rPr>
          <w:rFonts w:asciiTheme="majorHAnsi" w:hAnsiTheme="majorHAnsi" w:cs="Baskerville"/>
          <w:lang w:val="en-GB"/>
        </w:rPr>
      </w:pPr>
      <w:r w:rsidRPr="00DD22B6">
        <w:rPr>
          <w:rFonts w:asciiTheme="majorHAnsi" w:hAnsiTheme="majorHAnsi" w:cs="Baskerville"/>
          <w:lang w:val="en-GB"/>
        </w:rPr>
        <w:t>promote positive self-image</w:t>
      </w:r>
    </w:p>
    <w:p w14:paraId="3A62C2D4" w14:textId="77777777" w:rsidR="00C6373D" w:rsidRDefault="00C6373D" w:rsidP="00C6373D">
      <w:pPr>
        <w:rPr>
          <w:rFonts w:asciiTheme="majorHAnsi" w:hAnsiTheme="majorHAnsi" w:cs="Baskerville"/>
          <w:lang w:val="en-GB"/>
        </w:rPr>
      </w:pPr>
    </w:p>
    <w:p w14:paraId="79D90C1D" w14:textId="77777777" w:rsidR="005E233E" w:rsidRDefault="005E233E">
      <w:pPr>
        <w:rPr>
          <w:rFonts w:asciiTheme="majorHAnsi" w:hAnsiTheme="majorHAnsi" w:cs="Baskerville"/>
          <w:b/>
          <w:u w:val="single"/>
          <w:lang w:val="en-GB"/>
        </w:rPr>
      </w:pPr>
      <w:r>
        <w:rPr>
          <w:rFonts w:asciiTheme="majorHAnsi" w:hAnsiTheme="majorHAnsi" w:cs="Baskerville"/>
          <w:b/>
          <w:u w:val="single"/>
          <w:lang w:val="en-GB"/>
        </w:rPr>
        <w:br w:type="page"/>
      </w:r>
    </w:p>
    <w:p w14:paraId="16B2B138" w14:textId="77777777" w:rsidR="00C6373D" w:rsidRPr="00DD22B6" w:rsidRDefault="00C6373D" w:rsidP="00C6373D">
      <w:pPr>
        <w:rPr>
          <w:rFonts w:asciiTheme="majorHAnsi" w:hAnsiTheme="majorHAnsi" w:cs="Baskerville"/>
          <w:b/>
          <w:u w:val="single"/>
          <w:lang w:val="en-GB"/>
        </w:rPr>
      </w:pPr>
      <w:r w:rsidRPr="00DD22B6">
        <w:rPr>
          <w:rFonts w:asciiTheme="majorHAnsi" w:hAnsiTheme="majorHAnsi" w:cs="Baskerville"/>
          <w:b/>
          <w:u w:val="single"/>
          <w:lang w:val="en-GB"/>
        </w:rPr>
        <w:t>When to correct?</w:t>
      </w:r>
    </w:p>
    <w:p w14:paraId="60456E69" w14:textId="77777777" w:rsidR="00C6373D" w:rsidRDefault="00C6373D" w:rsidP="00C6373D">
      <w:pPr>
        <w:rPr>
          <w:rFonts w:asciiTheme="majorHAnsi" w:hAnsiTheme="majorHAnsi" w:cs="Baskerville"/>
          <w:lang w:val="en-GB"/>
        </w:rPr>
      </w:pPr>
    </w:p>
    <w:p w14:paraId="62A98D68" w14:textId="77777777" w:rsidR="00C6373D" w:rsidRPr="00065D65" w:rsidRDefault="00C6373D" w:rsidP="00C6373D">
      <w:pPr>
        <w:rPr>
          <w:rFonts w:asciiTheme="majorHAnsi" w:hAnsiTheme="majorHAnsi" w:cs="Baskerville"/>
          <w:b/>
          <w:lang w:val="en-GB"/>
        </w:rPr>
      </w:pPr>
      <w:r w:rsidRPr="00065D65">
        <w:rPr>
          <w:rFonts w:asciiTheme="majorHAnsi" w:hAnsiTheme="majorHAnsi" w:cs="Baskerville"/>
          <w:b/>
          <w:lang w:val="en-GB"/>
        </w:rPr>
        <w:t>Accuracy vs. fluency</w:t>
      </w:r>
    </w:p>
    <w:p w14:paraId="1DA2B1C4" w14:textId="77777777" w:rsidR="00C6373D" w:rsidRDefault="00C6373D" w:rsidP="00C6373D">
      <w:pPr>
        <w:rPr>
          <w:rFonts w:asciiTheme="majorHAnsi" w:hAnsiTheme="majorHAnsi" w:cs="Baskerville"/>
          <w:lang w:val="en-GB"/>
        </w:rPr>
      </w:pPr>
      <w:r>
        <w:rPr>
          <w:rFonts w:asciiTheme="majorHAnsi" w:hAnsiTheme="majorHAnsi" w:cs="Baskerville"/>
          <w:lang w:val="en-GB"/>
        </w:rPr>
        <w:t xml:space="preserve">delayed CF so as not to interrupt fluency </w:t>
      </w:r>
    </w:p>
    <w:p w14:paraId="058A5DA9" w14:textId="77777777" w:rsidR="00C6373D" w:rsidRPr="00065D65" w:rsidRDefault="00C6373D" w:rsidP="00C6373D">
      <w:pPr>
        <w:pStyle w:val="Listenabsatz"/>
        <w:numPr>
          <w:ilvl w:val="0"/>
          <w:numId w:val="8"/>
        </w:numPr>
        <w:rPr>
          <w:rFonts w:asciiTheme="majorHAnsi" w:hAnsiTheme="majorHAnsi" w:cs="Baskerville"/>
          <w:lang w:val="en-GB"/>
        </w:rPr>
      </w:pPr>
      <w:r w:rsidRPr="00065D65">
        <w:rPr>
          <w:rFonts w:asciiTheme="majorHAnsi" w:hAnsiTheme="majorHAnsi" w:cs="Baskerville"/>
          <w:lang w:val="en-GB"/>
        </w:rPr>
        <w:t>recording conversations and identify errors after</w:t>
      </w:r>
    </w:p>
    <w:p w14:paraId="2837CB60" w14:textId="77777777" w:rsidR="00C6373D" w:rsidRPr="00065D65" w:rsidRDefault="00C6373D" w:rsidP="00C6373D">
      <w:pPr>
        <w:pStyle w:val="Listenabsatz"/>
        <w:numPr>
          <w:ilvl w:val="0"/>
          <w:numId w:val="8"/>
        </w:numPr>
        <w:rPr>
          <w:rFonts w:asciiTheme="majorHAnsi" w:hAnsiTheme="majorHAnsi" w:cs="Baskerville"/>
          <w:lang w:val="en-GB"/>
        </w:rPr>
      </w:pPr>
      <w:r w:rsidRPr="00065D65">
        <w:rPr>
          <w:rFonts w:asciiTheme="majorHAnsi" w:hAnsiTheme="majorHAnsi" w:cs="Baskerville"/>
          <w:lang w:val="en-GB"/>
        </w:rPr>
        <w:t>review simply (e.g. after role play activity)</w:t>
      </w:r>
    </w:p>
    <w:p w14:paraId="7F81F771" w14:textId="77777777" w:rsidR="00C6373D" w:rsidRPr="00065D65" w:rsidRDefault="00C6373D" w:rsidP="00C6373D">
      <w:pPr>
        <w:pStyle w:val="Listenabsatz"/>
        <w:numPr>
          <w:ilvl w:val="0"/>
          <w:numId w:val="8"/>
        </w:numPr>
        <w:rPr>
          <w:rFonts w:asciiTheme="majorHAnsi" w:hAnsiTheme="majorHAnsi" w:cs="Baskerville"/>
          <w:lang w:val="en-GB"/>
        </w:rPr>
      </w:pPr>
      <w:r w:rsidRPr="00065D65">
        <w:rPr>
          <w:rFonts w:asciiTheme="majorHAnsi" w:hAnsiTheme="majorHAnsi" w:cs="Baskerville"/>
          <w:lang w:val="en-GB"/>
        </w:rPr>
        <w:t>review and repair (ditto; more efficient!)</w:t>
      </w:r>
    </w:p>
    <w:p w14:paraId="37FE9486" w14:textId="77777777" w:rsidR="00C6373D" w:rsidRDefault="00C6373D" w:rsidP="00C6373D">
      <w:pPr>
        <w:rPr>
          <w:rFonts w:asciiTheme="majorHAnsi" w:hAnsiTheme="majorHAnsi" w:cs="Baskerville"/>
          <w:lang w:val="en-GB"/>
        </w:rPr>
      </w:pPr>
    </w:p>
    <w:p w14:paraId="3038227D" w14:textId="77777777" w:rsidR="00C6373D" w:rsidRDefault="00C6373D" w:rsidP="00C6373D">
      <w:pPr>
        <w:rPr>
          <w:rFonts w:asciiTheme="majorHAnsi" w:hAnsiTheme="majorHAnsi" w:cs="Baskerville"/>
          <w:lang w:val="en-GB"/>
        </w:rPr>
      </w:pPr>
    </w:p>
    <w:p w14:paraId="748FE5F5" w14:textId="77777777" w:rsidR="00C6373D" w:rsidRPr="00065D65" w:rsidRDefault="00C6373D" w:rsidP="00C6373D">
      <w:pPr>
        <w:rPr>
          <w:rFonts w:asciiTheme="majorHAnsi" w:hAnsiTheme="majorHAnsi" w:cs="Baskerville"/>
          <w:b/>
          <w:u w:val="single"/>
          <w:lang w:val="en-GB"/>
        </w:rPr>
      </w:pPr>
      <w:r>
        <w:rPr>
          <w:rFonts w:asciiTheme="majorHAnsi" w:hAnsiTheme="majorHAnsi" w:cs="Baskerville"/>
          <w:b/>
          <w:u w:val="single"/>
          <w:lang w:val="en-GB"/>
        </w:rPr>
        <w:t>Which errors to correct?</w:t>
      </w:r>
    </w:p>
    <w:p w14:paraId="4F75CBF5" w14:textId="77777777" w:rsidR="00C6373D" w:rsidRDefault="00C6373D" w:rsidP="00C6373D">
      <w:pPr>
        <w:rPr>
          <w:rFonts w:asciiTheme="majorHAnsi" w:hAnsiTheme="majorHAnsi" w:cs="Baskerville"/>
          <w:lang w:val="en-GB"/>
        </w:rPr>
      </w:pPr>
      <w:r>
        <w:rPr>
          <w:rFonts w:asciiTheme="majorHAnsi" w:hAnsiTheme="majorHAnsi" w:cs="Baskerville"/>
          <w:lang w:val="en-GB"/>
        </w:rPr>
        <w:t xml:space="preserve">Selective correction: some approaches:  </w:t>
      </w:r>
    </w:p>
    <w:p w14:paraId="751E5BD4" w14:textId="77777777" w:rsidR="00C6373D" w:rsidRPr="00065D65" w:rsidRDefault="00C6373D" w:rsidP="00C6373D">
      <w:pPr>
        <w:pStyle w:val="Listenabsatz"/>
        <w:numPr>
          <w:ilvl w:val="0"/>
          <w:numId w:val="9"/>
        </w:numPr>
        <w:rPr>
          <w:rFonts w:asciiTheme="majorHAnsi" w:hAnsiTheme="majorHAnsi" w:cs="Baskerville"/>
          <w:lang w:val="en-GB"/>
        </w:rPr>
      </w:pPr>
      <w:r w:rsidRPr="00065D65">
        <w:rPr>
          <w:rFonts w:asciiTheme="majorHAnsi" w:hAnsiTheme="majorHAnsi" w:cs="Baskerville"/>
          <w:lang w:val="en-GB"/>
        </w:rPr>
        <w:t>only focus on errors and drop mistakes</w:t>
      </w:r>
    </w:p>
    <w:p w14:paraId="28B5CE73" w14:textId="77777777" w:rsidR="00C6373D" w:rsidRPr="00065D65" w:rsidRDefault="00C6373D" w:rsidP="00C6373D">
      <w:pPr>
        <w:pStyle w:val="Listenabsatz"/>
        <w:numPr>
          <w:ilvl w:val="0"/>
          <w:numId w:val="9"/>
        </w:numPr>
        <w:rPr>
          <w:rFonts w:asciiTheme="majorHAnsi" w:hAnsiTheme="majorHAnsi" w:cs="Baskerville"/>
          <w:lang w:val="en-GB"/>
        </w:rPr>
      </w:pPr>
      <w:r w:rsidRPr="00065D65">
        <w:rPr>
          <w:rFonts w:asciiTheme="majorHAnsi" w:hAnsiTheme="majorHAnsi" w:cs="Baskerville"/>
          <w:lang w:val="en-GB"/>
        </w:rPr>
        <w:t>correct global, not local errors</w:t>
      </w:r>
    </w:p>
    <w:p w14:paraId="61BDE41F" w14:textId="77777777" w:rsidR="00C6373D" w:rsidRDefault="00C6373D" w:rsidP="00C6373D">
      <w:pPr>
        <w:pStyle w:val="Listenabsatz"/>
        <w:numPr>
          <w:ilvl w:val="0"/>
          <w:numId w:val="9"/>
        </w:numPr>
        <w:rPr>
          <w:rFonts w:asciiTheme="majorHAnsi" w:hAnsiTheme="majorHAnsi" w:cs="Baskerville"/>
          <w:lang w:val="en-GB"/>
        </w:rPr>
      </w:pPr>
      <w:r w:rsidRPr="00065D65">
        <w:rPr>
          <w:rFonts w:asciiTheme="majorHAnsi" w:hAnsiTheme="majorHAnsi" w:cs="Baskerville"/>
          <w:lang w:val="en-GB"/>
        </w:rPr>
        <w:t>provide rules of thumb (Krashen)</w:t>
      </w:r>
      <w:r>
        <w:rPr>
          <w:rFonts w:asciiTheme="majorHAnsi" w:hAnsiTheme="majorHAnsi" w:cs="Baskerville"/>
          <w:lang w:val="en-GB"/>
        </w:rPr>
        <w:t xml:space="preserve"> – Simple and portable rules that are easily learnable.</w:t>
      </w:r>
    </w:p>
    <w:p w14:paraId="4CE56B01" w14:textId="77777777" w:rsidR="00C6373D" w:rsidRPr="00065D65" w:rsidRDefault="00C6373D" w:rsidP="00C6373D">
      <w:pPr>
        <w:pStyle w:val="Listenabsatz"/>
        <w:rPr>
          <w:rFonts w:asciiTheme="majorHAnsi" w:hAnsiTheme="majorHAnsi" w:cs="Baskerville"/>
          <w:lang w:val="en-GB"/>
        </w:rPr>
      </w:pPr>
    </w:p>
    <w:p w14:paraId="1846D4DD" w14:textId="77777777" w:rsidR="00C6373D" w:rsidRPr="00065D65" w:rsidRDefault="00C6373D" w:rsidP="00C6373D">
      <w:pPr>
        <w:rPr>
          <w:rFonts w:asciiTheme="majorHAnsi" w:hAnsiTheme="majorHAnsi" w:cs="Baskerville"/>
          <w:i/>
          <w:lang w:val="en-GB"/>
        </w:rPr>
      </w:pPr>
      <w:r w:rsidRPr="00065D65">
        <w:rPr>
          <w:i/>
          <w:lang w:val="en-GB"/>
        </w:rPr>
        <w:sym w:font="Wingdings" w:char="F0E0"/>
      </w:r>
      <w:r w:rsidRPr="00065D65">
        <w:rPr>
          <w:rFonts w:asciiTheme="majorHAnsi" w:hAnsiTheme="majorHAnsi" w:cs="Baskerville"/>
          <w:i/>
          <w:lang w:val="en-GB"/>
        </w:rPr>
        <w:t xml:space="preserve"> Global errors affect overall sentence organisation</w:t>
      </w:r>
    </w:p>
    <w:p w14:paraId="7060F168" w14:textId="77777777" w:rsidR="00C6373D" w:rsidRPr="00065D65" w:rsidRDefault="00C6373D" w:rsidP="00C6373D">
      <w:pPr>
        <w:rPr>
          <w:rFonts w:asciiTheme="majorHAnsi" w:hAnsiTheme="majorHAnsi" w:cs="Baskerville"/>
          <w:i/>
          <w:lang w:val="en-GB"/>
        </w:rPr>
      </w:pPr>
      <w:r w:rsidRPr="00065D65">
        <w:rPr>
          <w:i/>
          <w:lang w:val="en-GB"/>
        </w:rPr>
        <w:sym w:font="Wingdings" w:char="F0E0"/>
      </w:r>
      <w:r w:rsidRPr="00065D65">
        <w:rPr>
          <w:rFonts w:asciiTheme="majorHAnsi" w:hAnsiTheme="majorHAnsi" w:cs="Baskerville"/>
          <w:i/>
          <w:lang w:val="en-GB"/>
        </w:rPr>
        <w:t xml:space="preserve"> Local errors affect simple elements in a sentence (e.g. morphology errors)</w:t>
      </w:r>
    </w:p>
    <w:p w14:paraId="521A1BCA" w14:textId="77777777" w:rsidR="00C6373D" w:rsidRDefault="00C6373D" w:rsidP="00C6373D">
      <w:pPr>
        <w:rPr>
          <w:rFonts w:asciiTheme="majorHAnsi" w:hAnsiTheme="majorHAnsi" w:cs="Baskerville"/>
          <w:lang w:val="en-GB"/>
        </w:rPr>
      </w:pPr>
    </w:p>
    <w:p w14:paraId="4EA8FBB5" w14:textId="77777777" w:rsidR="00C6373D" w:rsidRPr="00065D65" w:rsidRDefault="00C6373D" w:rsidP="00C6373D">
      <w:pPr>
        <w:rPr>
          <w:rFonts w:asciiTheme="majorHAnsi" w:hAnsiTheme="majorHAnsi" w:cs="Baskerville"/>
          <w:b/>
          <w:lang w:val="en-GB"/>
        </w:rPr>
      </w:pPr>
      <w:r w:rsidRPr="00065D65">
        <w:rPr>
          <w:rFonts w:asciiTheme="majorHAnsi" w:hAnsiTheme="majorHAnsi" w:cs="Baskerville"/>
          <w:b/>
          <w:lang w:val="en-GB"/>
        </w:rPr>
        <w:t xml:space="preserve">Problems with above approaches: </w:t>
      </w:r>
    </w:p>
    <w:p w14:paraId="43CD3B1A" w14:textId="77777777" w:rsidR="00C6373D" w:rsidRPr="00DA1E6F" w:rsidRDefault="00C6373D" w:rsidP="00C6373D">
      <w:pPr>
        <w:pStyle w:val="Listenabsatz"/>
        <w:numPr>
          <w:ilvl w:val="0"/>
          <w:numId w:val="11"/>
        </w:numPr>
        <w:rPr>
          <w:rFonts w:asciiTheme="majorHAnsi" w:hAnsiTheme="majorHAnsi" w:cs="Baskerville"/>
          <w:lang w:val="en-GB"/>
        </w:rPr>
      </w:pPr>
      <w:r w:rsidRPr="00DA1E6F">
        <w:rPr>
          <w:rFonts w:asciiTheme="majorHAnsi" w:hAnsiTheme="majorHAnsi" w:cs="Baskerville"/>
          <w:lang w:val="en-GB"/>
        </w:rPr>
        <w:t>Under time pressure: not so easy to identify which is global or local</w:t>
      </w:r>
    </w:p>
    <w:p w14:paraId="336120F3" w14:textId="77777777" w:rsidR="00C6373D" w:rsidRPr="00DA1E6F" w:rsidRDefault="00C6373D" w:rsidP="00C6373D">
      <w:pPr>
        <w:pStyle w:val="Listenabsatz"/>
        <w:numPr>
          <w:ilvl w:val="0"/>
          <w:numId w:val="11"/>
        </w:numPr>
        <w:rPr>
          <w:rFonts w:asciiTheme="majorHAnsi" w:hAnsiTheme="majorHAnsi" w:cs="Baskerville"/>
          <w:lang w:val="en-GB"/>
        </w:rPr>
      </w:pPr>
      <w:r w:rsidRPr="00DA1E6F">
        <w:rPr>
          <w:rFonts w:asciiTheme="majorHAnsi" w:hAnsiTheme="majorHAnsi" w:cs="Baskerville"/>
          <w:lang w:val="en-GB"/>
        </w:rPr>
        <w:t xml:space="preserve">Not all rules can be condensed into rules of thumb. </w:t>
      </w:r>
    </w:p>
    <w:p w14:paraId="3039CF36" w14:textId="77777777" w:rsidR="00C6373D" w:rsidRDefault="00C6373D" w:rsidP="00C6373D">
      <w:pPr>
        <w:rPr>
          <w:rFonts w:asciiTheme="majorHAnsi" w:hAnsiTheme="majorHAnsi" w:cs="Baskerville"/>
          <w:lang w:val="en-GB"/>
        </w:rPr>
      </w:pPr>
    </w:p>
    <w:p w14:paraId="34CF28A7" w14:textId="77777777" w:rsidR="00C6373D" w:rsidRPr="00065D65" w:rsidRDefault="00C6373D" w:rsidP="00C6373D">
      <w:pPr>
        <w:rPr>
          <w:rFonts w:asciiTheme="majorHAnsi" w:hAnsiTheme="majorHAnsi" w:cs="Baskerville"/>
          <w:b/>
          <w:u w:val="single"/>
          <w:lang w:val="en-GB"/>
        </w:rPr>
      </w:pPr>
      <w:r w:rsidRPr="00065D65">
        <w:rPr>
          <w:rFonts w:asciiTheme="majorHAnsi" w:hAnsiTheme="majorHAnsi" w:cs="Baskerville"/>
          <w:b/>
          <w:u w:val="single"/>
          <w:lang w:val="en-GB"/>
        </w:rPr>
        <w:t>How to correct?</w:t>
      </w:r>
    </w:p>
    <w:p w14:paraId="0A5766F0" w14:textId="77777777" w:rsidR="00C6373D" w:rsidRDefault="00C6373D" w:rsidP="00C6373D">
      <w:pPr>
        <w:rPr>
          <w:rFonts w:asciiTheme="majorHAnsi" w:hAnsiTheme="majorHAnsi" w:cs="Baskerville"/>
          <w:lang w:val="en-GB"/>
        </w:rPr>
      </w:pPr>
      <w:r>
        <w:rPr>
          <w:rFonts w:asciiTheme="majorHAnsi" w:hAnsiTheme="majorHAnsi" w:cs="Baskerville"/>
          <w:lang w:val="en-GB"/>
        </w:rPr>
        <w:t xml:space="preserve">Problem: teachers’ CF is inconsistent and lacks precision. </w:t>
      </w:r>
    </w:p>
    <w:p w14:paraId="5614B79D" w14:textId="77777777" w:rsidR="00C6373D" w:rsidRDefault="00C6373D" w:rsidP="00C6373D">
      <w:pPr>
        <w:rPr>
          <w:rFonts w:asciiTheme="majorHAnsi" w:hAnsiTheme="majorHAnsi" w:cs="Baskerville"/>
          <w:lang w:val="en-GB"/>
        </w:rPr>
      </w:pPr>
      <w:r>
        <w:rPr>
          <w:rFonts w:asciiTheme="majorHAnsi" w:hAnsiTheme="majorHAnsi" w:cs="Baskerville"/>
          <w:lang w:val="en-GB"/>
        </w:rPr>
        <w:t>When teachers respond variably to the same error made.</w:t>
      </w:r>
    </w:p>
    <w:p w14:paraId="73D4E53D" w14:textId="77777777" w:rsidR="00C6373D" w:rsidRDefault="00C6373D" w:rsidP="00C6373D">
      <w:pPr>
        <w:rPr>
          <w:rFonts w:asciiTheme="majorHAnsi" w:hAnsiTheme="majorHAnsi" w:cs="Baskerville"/>
          <w:lang w:val="en-GB"/>
        </w:rPr>
      </w:pPr>
      <w:r>
        <w:rPr>
          <w:rFonts w:asciiTheme="majorHAnsi" w:hAnsiTheme="majorHAnsi" w:cs="Baskerville"/>
          <w:lang w:val="en-GB"/>
        </w:rPr>
        <w:t xml:space="preserve">However, inconsistency may not simply be seen as problematic, as it may reflect a teacher’s attempt to cater to individual needs. </w:t>
      </w:r>
    </w:p>
    <w:p w14:paraId="496B41E2" w14:textId="77777777" w:rsidR="00C6373D" w:rsidRDefault="00C6373D" w:rsidP="00C6373D">
      <w:pPr>
        <w:rPr>
          <w:rFonts w:asciiTheme="majorHAnsi" w:hAnsiTheme="majorHAnsi" w:cs="Baskerville"/>
          <w:lang w:val="en-GB"/>
        </w:rPr>
      </w:pPr>
    </w:p>
    <w:p w14:paraId="32CB4428" w14:textId="77777777" w:rsidR="00C6373D" w:rsidRPr="00065D65" w:rsidRDefault="00C6373D" w:rsidP="00C6373D">
      <w:pPr>
        <w:rPr>
          <w:rFonts w:asciiTheme="majorHAnsi" w:hAnsiTheme="majorHAnsi" w:cs="Baskerville"/>
          <w:b/>
          <w:u w:val="single"/>
          <w:lang w:val="en-GB"/>
        </w:rPr>
      </w:pPr>
      <w:r w:rsidRPr="00065D65">
        <w:rPr>
          <w:rFonts w:asciiTheme="majorHAnsi" w:hAnsiTheme="majorHAnsi" w:cs="Baskerville"/>
          <w:b/>
          <w:u w:val="single"/>
          <w:lang w:val="en-GB"/>
        </w:rPr>
        <w:t>Who corrects errors?</w:t>
      </w:r>
    </w:p>
    <w:p w14:paraId="3B029031" w14:textId="77777777" w:rsidR="00C6373D" w:rsidRDefault="00C6373D" w:rsidP="00C6373D">
      <w:pPr>
        <w:rPr>
          <w:rFonts w:asciiTheme="majorHAnsi" w:hAnsiTheme="majorHAnsi" w:cs="Baskerville"/>
          <w:lang w:val="en-GB"/>
        </w:rPr>
      </w:pPr>
      <w:r>
        <w:rPr>
          <w:rFonts w:asciiTheme="majorHAnsi" w:hAnsiTheme="majorHAnsi" w:cs="Baskerville"/>
          <w:lang w:val="en-GB"/>
        </w:rPr>
        <w:t xml:space="preserve">Teacher? Teachers are often advised to give a student an opportunity to self-correct. Proof of western learner-centeredness. </w:t>
      </w:r>
    </w:p>
    <w:p w14:paraId="6C628396" w14:textId="77777777" w:rsidR="00C6373D" w:rsidRDefault="00C6373D" w:rsidP="00C6373D">
      <w:pPr>
        <w:rPr>
          <w:rFonts w:asciiTheme="majorHAnsi" w:hAnsiTheme="majorHAnsi" w:cs="Baskerville"/>
          <w:lang w:val="en-GB"/>
        </w:rPr>
      </w:pPr>
    </w:p>
    <w:p w14:paraId="1A5EFEE4" w14:textId="77777777" w:rsidR="00C6373D" w:rsidRDefault="00C6373D" w:rsidP="00C6373D">
      <w:pPr>
        <w:rPr>
          <w:rFonts w:asciiTheme="majorHAnsi" w:hAnsiTheme="majorHAnsi" w:cs="Baskerville"/>
          <w:lang w:val="en-GB"/>
        </w:rPr>
      </w:pPr>
      <w:r>
        <w:rPr>
          <w:rFonts w:asciiTheme="majorHAnsi" w:hAnsiTheme="majorHAnsi" w:cs="Baskerville"/>
          <w:lang w:val="en-GB"/>
        </w:rPr>
        <w:t xml:space="preserve">Self? </w:t>
      </w:r>
      <w:r w:rsidRPr="007450BE">
        <w:rPr>
          <w:rFonts w:asciiTheme="majorHAnsi" w:hAnsiTheme="majorHAnsi" w:cs="Baskerville"/>
          <w:lang w:val="en-GB"/>
        </w:rPr>
        <w:sym w:font="Wingdings" w:char="F0E0"/>
      </w:r>
      <w:r>
        <w:rPr>
          <w:rFonts w:asciiTheme="majorHAnsi" w:hAnsiTheme="majorHAnsi" w:cs="Baskerville"/>
          <w:lang w:val="en-GB"/>
        </w:rPr>
        <w:t xml:space="preserve"> often students’ want teacher to assess them. Also, they may lack the linguistic knowledge needed to correct own errors. </w:t>
      </w:r>
    </w:p>
    <w:p w14:paraId="49652BCC" w14:textId="77777777" w:rsidR="00C6373D" w:rsidRDefault="00C6373D" w:rsidP="00C6373D">
      <w:pPr>
        <w:rPr>
          <w:rFonts w:asciiTheme="majorHAnsi" w:hAnsiTheme="majorHAnsi" w:cs="Baskerville"/>
          <w:lang w:val="en-GB"/>
        </w:rPr>
      </w:pPr>
    </w:p>
    <w:p w14:paraId="494E0913" w14:textId="77777777" w:rsidR="00C6373D" w:rsidRDefault="00C6373D" w:rsidP="00C6373D">
      <w:pPr>
        <w:rPr>
          <w:rFonts w:asciiTheme="majorHAnsi" w:hAnsiTheme="majorHAnsi" w:cs="Baskerville"/>
          <w:lang w:val="en-GB"/>
        </w:rPr>
      </w:pPr>
      <w:r>
        <w:rPr>
          <w:rFonts w:asciiTheme="majorHAnsi" w:hAnsiTheme="majorHAnsi" w:cs="Baskerville"/>
          <w:lang w:val="en-GB"/>
        </w:rPr>
        <w:t xml:space="preserve">Peer? </w:t>
      </w:r>
      <w:r w:rsidRPr="007450BE">
        <w:rPr>
          <w:rFonts w:asciiTheme="majorHAnsi" w:hAnsiTheme="majorHAnsi" w:cs="Baskerville"/>
          <w:lang w:val="en-GB"/>
        </w:rPr>
        <w:sym w:font="Wingdings" w:char="F0E0"/>
      </w:r>
      <w:r>
        <w:rPr>
          <w:rFonts w:asciiTheme="majorHAnsi" w:hAnsiTheme="majorHAnsi" w:cs="Baskerville"/>
          <w:lang w:val="en-GB"/>
        </w:rPr>
        <w:t xml:space="preserve"> peer reviews not to be idealized, good reviewing takes good preparation.</w:t>
      </w:r>
    </w:p>
    <w:p w14:paraId="51BF012E" w14:textId="77777777" w:rsidR="00C6373D" w:rsidRDefault="00C6373D" w:rsidP="00C6373D">
      <w:pPr>
        <w:rPr>
          <w:rFonts w:asciiTheme="majorHAnsi" w:hAnsiTheme="majorHAnsi" w:cs="Baskerville"/>
          <w:lang w:val="en-GB"/>
        </w:rPr>
      </w:pPr>
    </w:p>
    <w:p w14:paraId="279D3567" w14:textId="77777777" w:rsidR="00C6373D" w:rsidRPr="00065D65" w:rsidRDefault="00C6373D" w:rsidP="00C6373D">
      <w:pPr>
        <w:rPr>
          <w:rFonts w:asciiTheme="majorHAnsi" w:hAnsiTheme="majorHAnsi" w:cs="Baskerville"/>
          <w:b/>
          <w:u w:val="single"/>
          <w:lang w:val="en-GB"/>
        </w:rPr>
      </w:pPr>
      <w:r>
        <w:rPr>
          <w:rFonts w:asciiTheme="majorHAnsi" w:hAnsiTheme="majorHAnsi" w:cs="Baskerville"/>
          <w:b/>
          <w:u w:val="single"/>
          <w:lang w:val="en-GB"/>
        </w:rPr>
        <w:t>Oral corrective Feedback</w:t>
      </w:r>
    </w:p>
    <w:p w14:paraId="55167547" w14:textId="77777777" w:rsidR="00C6373D" w:rsidRDefault="00C6373D" w:rsidP="00C6373D">
      <w:pPr>
        <w:rPr>
          <w:rFonts w:asciiTheme="majorHAnsi" w:hAnsiTheme="majorHAnsi" w:cs="Baskerville"/>
          <w:lang w:val="en-GB"/>
        </w:rPr>
      </w:pPr>
      <w:r w:rsidRPr="00D91759">
        <w:rPr>
          <w:rFonts w:asciiTheme="majorHAnsi" w:hAnsiTheme="majorHAnsi" w:cs="Baskerville"/>
          <w:lang w:val="en-GB"/>
        </w:rPr>
        <w:sym w:font="Wingdings" w:char="F0E0"/>
      </w:r>
      <w:r>
        <w:rPr>
          <w:rFonts w:asciiTheme="majorHAnsi" w:hAnsiTheme="majorHAnsi" w:cs="Baskerville"/>
          <w:lang w:val="en-GB"/>
        </w:rPr>
        <w:t xml:space="preserve"> see Conclusions</w:t>
      </w:r>
    </w:p>
    <w:p w14:paraId="599DFBDC" w14:textId="77777777" w:rsidR="00C6373D" w:rsidRPr="00D91759" w:rsidRDefault="00C6373D" w:rsidP="00C6373D">
      <w:pPr>
        <w:rPr>
          <w:rFonts w:asciiTheme="majorHAnsi" w:hAnsiTheme="majorHAnsi" w:cs="Baskerville"/>
          <w:b/>
          <w:u w:val="single"/>
          <w:lang w:val="en-GB"/>
        </w:rPr>
      </w:pPr>
      <w:r w:rsidRPr="00D91759">
        <w:rPr>
          <w:rFonts w:asciiTheme="majorHAnsi" w:hAnsiTheme="majorHAnsi" w:cs="Baskerville"/>
          <w:b/>
          <w:u w:val="single"/>
          <w:lang w:val="en-GB"/>
        </w:rPr>
        <w:t>Written corrective Feedback</w:t>
      </w:r>
    </w:p>
    <w:p w14:paraId="1CD40350" w14:textId="77777777" w:rsidR="00C6373D" w:rsidRDefault="00C6373D" w:rsidP="00C6373D">
      <w:pPr>
        <w:rPr>
          <w:rFonts w:asciiTheme="majorHAnsi" w:hAnsiTheme="majorHAnsi" w:cs="Baskerville"/>
          <w:lang w:val="en-GB"/>
        </w:rPr>
      </w:pPr>
      <w:r w:rsidRPr="00D91759">
        <w:rPr>
          <w:rFonts w:asciiTheme="majorHAnsi" w:hAnsiTheme="majorHAnsi" w:cs="Baskerville"/>
          <w:lang w:val="en-GB"/>
        </w:rPr>
        <w:sym w:font="Wingdings" w:char="F0E0"/>
      </w:r>
      <w:r>
        <w:rPr>
          <w:rFonts w:asciiTheme="majorHAnsi" w:hAnsiTheme="majorHAnsi" w:cs="Baskerville"/>
          <w:lang w:val="en-GB"/>
        </w:rPr>
        <w:t xml:space="preserve"> see Conclusions</w:t>
      </w:r>
    </w:p>
    <w:p w14:paraId="0C8FC61E" w14:textId="77777777" w:rsidR="00C6373D" w:rsidRDefault="00C6373D" w:rsidP="00C6373D">
      <w:pPr>
        <w:rPr>
          <w:rFonts w:asciiTheme="majorHAnsi" w:hAnsiTheme="majorHAnsi" w:cs="Baskerville"/>
          <w:lang w:val="en-GB"/>
        </w:rPr>
      </w:pPr>
    </w:p>
    <w:p w14:paraId="02B02D44" w14:textId="581DFD95" w:rsidR="00C6373D" w:rsidRPr="005441FD" w:rsidRDefault="00C002A5" w:rsidP="00C6373D">
      <w:pPr>
        <w:rPr>
          <w:rFonts w:asciiTheme="majorHAnsi" w:hAnsiTheme="majorHAnsi" w:cs="Baskerville"/>
          <w:b/>
          <w:lang w:val="en-GB"/>
        </w:rPr>
      </w:pPr>
      <w:r w:rsidRPr="00C002A5">
        <w:rPr>
          <w:rFonts w:asciiTheme="majorHAnsi" w:hAnsiTheme="majorHAnsi" w:cs="Baskerville"/>
          <w:b/>
          <w:lang w:val="en-GB"/>
        </w:rPr>
        <w:sym w:font="Wingdings" w:char="F0E0"/>
      </w:r>
      <w:r>
        <w:rPr>
          <w:rFonts w:asciiTheme="majorHAnsi" w:hAnsiTheme="majorHAnsi" w:cs="Baskerville"/>
          <w:b/>
          <w:lang w:val="en-GB"/>
        </w:rPr>
        <w:t xml:space="preserve"> </w:t>
      </w:r>
      <w:r w:rsidR="00C6373D" w:rsidRPr="005441FD">
        <w:rPr>
          <w:rFonts w:asciiTheme="majorHAnsi" w:hAnsiTheme="majorHAnsi" w:cs="Baskerville"/>
          <w:b/>
          <w:lang w:val="en-GB"/>
        </w:rPr>
        <w:t>Conclusion</w:t>
      </w:r>
      <w:r w:rsidR="00C6373D">
        <w:rPr>
          <w:rFonts w:asciiTheme="majorHAnsi" w:hAnsiTheme="majorHAnsi" w:cs="Baskerville"/>
          <w:b/>
          <w:lang w:val="en-GB"/>
        </w:rPr>
        <w:t>s</w:t>
      </w:r>
      <w:r w:rsidR="00C6373D" w:rsidRPr="005441FD">
        <w:rPr>
          <w:rFonts w:asciiTheme="majorHAnsi" w:hAnsiTheme="majorHAnsi" w:cs="Baskerville"/>
          <w:b/>
          <w:lang w:val="en-GB"/>
        </w:rPr>
        <w:t xml:space="preserve">: </w:t>
      </w:r>
    </w:p>
    <w:p w14:paraId="3BC53E4E" w14:textId="11962BCD" w:rsidR="00C6373D" w:rsidRDefault="00C6373D" w:rsidP="00C6373D">
      <w:pPr>
        <w:pStyle w:val="Listenabsatz"/>
        <w:numPr>
          <w:ilvl w:val="0"/>
          <w:numId w:val="10"/>
        </w:numPr>
        <w:rPr>
          <w:rFonts w:asciiTheme="majorHAnsi" w:hAnsiTheme="majorHAnsi" w:cs="Baskerville"/>
          <w:lang w:val="en-GB"/>
        </w:rPr>
      </w:pPr>
      <w:r>
        <w:rPr>
          <w:rFonts w:asciiTheme="majorHAnsi" w:hAnsiTheme="majorHAnsi" w:cs="Baskerville"/>
          <w:lang w:val="en-GB"/>
        </w:rPr>
        <w:t xml:space="preserve">Learners almost unvariably express a wish to be corrected. </w:t>
      </w:r>
      <w:r w:rsidR="00C002A5">
        <w:rPr>
          <w:rFonts w:asciiTheme="majorHAnsi" w:hAnsiTheme="majorHAnsi" w:cs="Baskerville"/>
          <w:lang w:val="en-GB"/>
        </w:rPr>
        <w:br/>
      </w:r>
    </w:p>
    <w:p w14:paraId="18F3FD73" w14:textId="491B15D0" w:rsidR="00C6373D" w:rsidRPr="00A67939" w:rsidRDefault="00C6373D" w:rsidP="00C6373D">
      <w:pPr>
        <w:pStyle w:val="Listenabsatz"/>
        <w:numPr>
          <w:ilvl w:val="0"/>
          <w:numId w:val="10"/>
        </w:numPr>
        <w:rPr>
          <w:rFonts w:asciiTheme="majorHAnsi" w:hAnsiTheme="majorHAnsi" w:cs="Baskerville"/>
          <w:lang w:val="en-GB"/>
        </w:rPr>
      </w:pPr>
      <w:r w:rsidRPr="00A67939">
        <w:rPr>
          <w:rFonts w:asciiTheme="majorHAnsi" w:hAnsiTheme="majorHAnsi" w:cs="Baskerville"/>
          <w:lang w:val="en-GB"/>
        </w:rPr>
        <w:t xml:space="preserve">CF </w:t>
      </w:r>
      <w:r>
        <w:rPr>
          <w:rFonts w:asciiTheme="majorHAnsi" w:hAnsiTheme="majorHAnsi" w:cs="Baskerville"/>
          <w:lang w:val="en-GB"/>
        </w:rPr>
        <w:t>oral &amp;</w:t>
      </w:r>
      <w:r w:rsidR="00C002A5">
        <w:rPr>
          <w:rFonts w:asciiTheme="majorHAnsi" w:hAnsiTheme="majorHAnsi" w:cs="Baskerville"/>
          <w:lang w:val="en-GB"/>
        </w:rPr>
        <w:t xml:space="preserve"> </w:t>
      </w:r>
      <w:r>
        <w:rPr>
          <w:rFonts w:asciiTheme="majorHAnsi" w:hAnsiTheme="majorHAnsi" w:cs="Baskerville"/>
          <w:lang w:val="en-GB"/>
        </w:rPr>
        <w:t>written</w:t>
      </w:r>
      <w:r w:rsidRPr="00A67939">
        <w:rPr>
          <w:rFonts w:asciiTheme="majorHAnsi" w:hAnsiTheme="majorHAnsi" w:cs="Baskerville"/>
          <w:lang w:val="en-GB"/>
        </w:rPr>
        <w:t xml:space="preserve"> is equally effective </w:t>
      </w:r>
      <w:r w:rsidRPr="005441FD">
        <w:rPr>
          <w:lang w:val="en-GB"/>
        </w:rPr>
        <w:sym w:font="Wingdings" w:char="F0E0"/>
      </w:r>
      <w:r w:rsidRPr="00A67939">
        <w:rPr>
          <w:rFonts w:asciiTheme="majorHAnsi" w:hAnsiTheme="majorHAnsi" w:cs="Baskerville"/>
          <w:lang w:val="en-GB"/>
        </w:rPr>
        <w:t xml:space="preserve"> CF promotes acquisition</w:t>
      </w:r>
      <w:r w:rsidR="00C002A5">
        <w:rPr>
          <w:rFonts w:asciiTheme="majorHAnsi" w:hAnsiTheme="majorHAnsi" w:cs="Baskerville"/>
          <w:lang w:val="en-GB"/>
        </w:rPr>
        <w:br/>
      </w:r>
    </w:p>
    <w:p w14:paraId="634ED75A" w14:textId="2F20AB33" w:rsidR="00C6373D" w:rsidRPr="00A67939" w:rsidRDefault="00C6373D" w:rsidP="00C6373D">
      <w:pPr>
        <w:pStyle w:val="Listenabsatz"/>
        <w:numPr>
          <w:ilvl w:val="0"/>
          <w:numId w:val="10"/>
        </w:numPr>
        <w:rPr>
          <w:rFonts w:asciiTheme="majorHAnsi" w:hAnsiTheme="majorHAnsi" w:cs="Baskerville"/>
          <w:lang w:val="en-GB"/>
        </w:rPr>
      </w:pPr>
      <w:r w:rsidRPr="00A67939">
        <w:rPr>
          <w:rFonts w:asciiTheme="majorHAnsi" w:hAnsiTheme="majorHAnsi" w:cs="Baskerville"/>
          <w:lang w:val="en-GB"/>
        </w:rPr>
        <w:t>CF is effective in planned and unplanned language use situations</w:t>
      </w:r>
      <w:r w:rsidR="00C002A5">
        <w:rPr>
          <w:rFonts w:asciiTheme="majorHAnsi" w:hAnsiTheme="majorHAnsi" w:cs="Baskerville"/>
          <w:lang w:val="en-GB"/>
        </w:rPr>
        <w:br/>
      </w:r>
    </w:p>
    <w:p w14:paraId="62A888D6" w14:textId="135486D1" w:rsidR="00C6373D" w:rsidRPr="00A67939" w:rsidRDefault="00C6373D" w:rsidP="00C6373D">
      <w:pPr>
        <w:pStyle w:val="Listenabsatz"/>
        <w:numPr>
          <w:ilvl w:val="0"/>
          <w:numId w:val="10"/>
        </w:numPr>
        <w:rPr>
          <w:rFonts w:asciiTheme="majorHAnsi" w:hAnsiTheme="majorHAnsi" w:cs="Baskerville"/>
          <w:lang w:val="en-GB"/>
        </w:rPr>
      </w:pPr>
      <w:r w:rsidRPr="00A67939">
        <w:rPr>
          <w:rFonts w:asciiTheme="majorHAnsi" w:hAnsiTheme="majorHAnsi" w:cs="Baskerville"/>
          <w:lang w:val="en-GB"/>
        </w:rPr>
        <w:t>No evidence supporting the Window-of-opportunity hypothesis (interlanguage-aimed)</w:t>
      </w:r>
      <w:r>
        <w:rPr>
          <w:rFonts w:asciiTheme="majorHAnsi" w:hAnsiTheme="majorHAnsi" w:cs="Baskerville"/>
          <w:lang w:val="en-GB"/>
        </w:rPr>
        <w:t xml:space="preserve"> could be found. The clearest evidence comes from the fact that written CF (inv</w:t>
      </w:r>
      <w:r w:rsidR="00C002A5">
        <w:rPr>
          <w:rFonts w:asciiTheme="majorHAnsi" w:hAnsiTheme="majorHAnsi" w:cs="Baskerville"/>
          <w:lang w:val="en-GB"/>
        </w:rPr>
        <w:t>ariably delayed) has shown to b</w:t>
      </w:r>
      <w:r>
        <w:rPr>
          <w:rFonts w:asciiTheme="majorHAnsi" w:hAnsiTheme="majorHAnsi" w:cs="Baskerville"/>
          <w:lang w:val="en-GB"/>
        </w:rPr>
        <w:t xml:space="preserve">e effective. Both on-line/immediate and off-line/delayed CF can promote linguistic development. </w:t>
      </w:r>
      <w:r w:rsidR="00C002A5">
        <w:rPr>
          <w:rFonts w:asciiTheme="majorHAnsi" w:hAnsiTheme="majorHAnsi" w:cs="Baskerville"/>
          <w:lang w:val="en-GB"/>
        </w:rPr>
        <w:br/>
      </w:r>
    </w:p>
    <w:p w14:paraId="76965E38" w14:textId="2CC4B7C0" w:rsidR="00C6373D" w:rsidRPr="00C002A5" w:rsidRDefault="00C6373D" w:rsidP="00C6373D">
      <w:pPr>
        <w:pStyle w:val="Listenabsatz"/>
        <w:numPr>
          <w:ilvl w:val="0"/>
          <w:numId w:val="10"/>
        </w:numPr>
        <w:rPr>
          <w:rFonts w:asciiTheme="majorHAnsi" w:hAnsiTheme="majorHAnsi" w:cs="Baskerville"/>
          <w:color w:val="800000"/>
          <w:lang w:val="en-GB"/>
        </w:rPr>
      </w:pPr>
      <w:r w:rsidRPr="00C002A5">
        <w:rPr>
          <w:rFonts w:asciiTheme="majorHAnsi" w:hAnsiTheme="majorHAnsi" w:cs="Baskerville"/>
          <w:color w:val="800000"/>
          <w:lang w:val="en-GB"/>
        </w:rPr>
        <w:t xml:space="preserve">Classroom: most efficient are </w:t>
      </w:r>
      <w:r w:rsidRPr="00C002A5">
        <w:rPr>
          <w:rFonts w:asciiTheme="majorHAnsi" w:hAnsiTheme="majorHAnsi" w:cs="Baskerville"/>
          <w:b/>
          <w:color w:val="800000"/>
          <w:lang w:val="en-GB"/>
        </w:rPr>
        <w:t>explicit and output-prompting CF</w:t>
      </w:r>
      <w:r w:rsidRPr="00C002A5">
        <w:rPr>
          <w:rFonts w:asciiTheme="majorHAnsi" w:hAnsiTheme="majorHAnsi" w:cs="Baskerville"/>
          <w:color w:val="800000"/>
          <w:lang w:val="en-GB"/>
        </w:rPr>
        <w:t xml:space="preserve">, rather than implicit and input-providing. For example </w:t>
      </w:r>
      <w:r w:rsidRPr="00C002A5">
        <w:rPr>
          <w:rFonts w:asciiTheme="majorHAnsi" w:hAnsiTheme="majorHAnsi" w:cs="Baskerville"/>
          <w:b/>
          <w:color w:val="800000"/>
          <w:lang w:val="en-GB"/>
        </w:rPr>
        <w:t>explicit feedback in conjunction with metalinguistic clues</w:t>
      </w:r>
      <w:r w:rsidRPr="00C002A5">
        <w:rPr>
          <w:rFonts w:asciiTheme="majorHAnsi" w:hAnsiTheme="majorHAnsi" w:cs="Baskerville"/>
          <w:color w:val="800000"/>
          <w:lang w:val="en-GB"/>
        </w:rPr>
        <w:t xml:space="preserve"> is more likely to result in learning than recasts. </w:t>
      </w:r>
      <w:r w:rsidR="00C002A5">
        <w:rPr>
          <w:rFonts w:asciiTheme="majorHAnsi" w:hAnsiTheme="majorHAnsi" w:cs="Baskerville"/>
          <w:color w:val="800000"/>
          <w:lang w:val="en-GB"/>
        </w:rPr>
        <w:br/>
      </w:r>
    </w:p>
    <w:p w14:paraId="01A97A71" w14:textId="11CA0098" w:rsidR="00C6373D" w:rsidRPr="00C002A5" w:rsidRDefault="00C6373D" w:rsidP="00C6373D">
      <w:pPr>
        <w:pStyle w:val="Listenabsatz"/>
        <w:numPr>
          <w:ilvl w:val="0"/>
          <w:numId w:val="10"/>
        </w:numPr>
        <w:rPr>
          <w:rFonts w:asciiTheme="majorHAnsi" w:hAnsiTheme="majorHAnsi" w:cs="Baskerville"/>
          <w:color w:val="800000"/>
          <w:lang w:val="en-GB"/>
        </w:rPr>
      </w:pPr>
      <w:r w:rsidRPr="00C002A5">
        <w:rPr>
          <w:rFonts w:asciiTheme="majorHAnsi" w:hAnsiTheme="majorHAnsi" w:cs="Baskerville"/>
          <w:color w:val="800000"/>
          <w:lang w:val="en-GB"/>
        </w:rPr>
        <w:t xml:space="preserve">To work for acquisition: learners must be conscious that they are being corrected! No hidden corrections, only </w:t>
      </w:r>
      <w:r w:rsidRPr="00C002A5">
        <w:rPr>
          <w:rFonts w:asciiTheme="majorHAnsi" w:hAnsiTheme="majorHAnsi" w:cs="Baskerville"/>
          <w:b/>
          <w:color w:val="800000"/>
          <w:lang w:val="en-GB"/>
        </w:rPr>
        <w:t>overt corrections</w:t>
      </w:r>
      <w:r w:rsidRPr="00C002A5">
        <w:rPr>
          <w:rFonts w:asciiTheme="majorHAnsi" w:hAnsiTheme="majorHAnsi" w:cs="Baskerville"/>
          <w:color w:val="800000"/>
          <w:lang w:val="en-GB"/>
        </w:rPr>
        <w:t xml:space="preserve"> are effective</w:t>
      </w:r>
      <w:r w:rsidR="00C002A5">
        <w:rPr>
          <w:rFonts w:asciiTheme="majorHAnsi" w:hAnsiTheme="majorHAnsi" w:cs="Baskerville"/>
          <w:color w:val="800000"/>
          <w:lang w:val="en-GB"/>
        </w:rPr>
        <w:br/>
      </w:r>
    </w:p>
    <w:p w14:paraId="5DCAEA56" w14:textId="0D857168" w:rsidR="00C6373D" w:rsidRPr="00C002A5" w:rsidRDefault="00C6373D" w:rsidP="00C6373D">
      <w:pPr>
        <w:pStyle w:val="Listenabsatz"/>
        <w:numPr>
          <w:ilvl w:val="0"/>
          <w:numId w:val="10"/>
        </w:numPr>
        <w:rPr>
          <w:rFonts w:asciiTheme="majorHAnsi" w:hAnsiTheme="majorHAnsi" w:cs="Baskerville"/>
          <w:color w:val="800000"/>
          <w:lang w:val="en-GB"/>
        </w:rPr>
      </w:pPr>
      <w:r w:rsidRPr="00C002A5">
        <w:rPr>
          <w:rFonts w:asciiTheme="majorHAnsi" w:hAnsiTheme="majorHAnsi" w:cs="Baskerville"/>
          <w:color w:val="800000"/>
          <w:lang w:val="en-GB"/>
        </w:rPr>
        <w:t xml:space="preserve">One function of CF: assist learners’ </w:t>
      </w:r>
      <w:r w:rsidRPr="00C002A5">
        <w:rPr>
          <w:rFonts w:asciiTheme="majorHAnsi" w:hAnsiTheme="majorHAnsi" w:cs="Baskerville"/>
          <w:b/>
          <w:color w:val="800000"/>
          <w:lang w:val="en-GB"/>
        </w:rPr>
        <w:t>self-correction</w:t>
      </w:r>
      <w:r w:rsidRPr="00C002A5">
        <w:rPr>
          <w:rFonts w:asciiTheme="majorHAnsi" w:hAnsiTheme="majorHAnsi" w:cs="Baskerville"/>
          <w:color w:val="800000"/>
          <w:lang w:val="en-GB"/>
        </w:rPr>
        <w:t xml:space="preserve"> </w:t>
      </w:r>
      <w:r w:rsidRPr="00C002A5">
        <w:rPr>
          <w:color w:val="800000"/>
          <w:lang w:val="en-GB"/>
        </w:rPr>
        <w:sym w:font="Wingdings" w:char="F0E0"/>
      </w:r>
      <w:r w:rsidRPr="00C002A5">
        <w:rPr>
          <w:rFonts w:asciiTheme="majorHAnsi" w:hAnsiTheme="majorHAnsi" w:cs="Baskerville"/>
          <w:color w:val="800000"/>
          <w:lang w:val="en-GB"/>
        </w:rPr>
        <w:t xml:space="preserve"> learners who self-correct learn faster (growing evidence suggests)</w:t>
      </w:r>
      <w:r w:rsidR="00C002A5">
        <w:rPr>
          <w:rFonts w:asciiTheme="majorHAnsi" w:hAnsiTheme="majorHAnsi" w:cs="Baskerville"/>
          <w:color w:val="800000"/>
          <w:lang w:val="en-GB"/>
        </w:rPr>
        <w:br/>
      </w:r>
    </w:p>
    <w:p w14:paraId="4C8CC24E" w14:textId="77777777" w:rsidR="00C6373D" w:rsidRPr="00C002A5" w:rsidRDefault="00C6373D" w:rsidP="00C6373D">
      <w:pPr>
        <w:pStyle w:val="Listenabsatz"/>
        <w:numPr>
          <w:ilvl w:val="0"/>
          <w:numId w:val="10"/>
        </w:numPr>
        <w:rPr>
          <w:rFonts w:asciiTheme="majorHAnsi" w:hAnsiTheme="majorHAnsi" w:cs="Baskerville"/>
          <w:color w:val="800000"/>
          <w:lang w:val="en-GB"/>
        </w:rPr>
      </w:pPr>
      <w:r w:rsidRPr="00C002A5">
        <w:rPr>
          <w:rFonts w:asciiTheme="majorHAnsi" w:hAnsiTheme="majorHAnsi" w:cs="Baskerville"/>
          <w:color w:val="800000"/>
          <w:lang w:val="en-GB"/>
        </w:rPr>
        <w:t xml:space="preserve">Self-correction may best be achieved by CF that is fine-tuned to individual learner’s level of L2 development and their capacity to benefit from CF. </w:t>
      </w:r>
      <w:r w:rsidRPr="00C002A5">
        <w:rPr>
          <w:rFonts w:asciiTheme="majorHAnsi" w:hAnsiTheme="majorHAnsi" w:cs="Baskerville"/>
          <w:color w:val="800000"/>
          <w:lang w:val="en-GB"/>
        </w:rPr>
        <w:br/>
        <w:t xml:space="preserve">Teacher: probe implicit forms of FC to find out what will enable the learner to self-correct. </w:t>
      </w:r>
    </w:p>
    <w:p w14:paraId="4F070034" w14:textId="77777777" w:rsidR="00C6373D" w:rsidRDefault="00C6373D" w:rsidP="00C6373D">
      <w:pPr>
        <w:rPr>
          <w:rFonts w:asciiTheme="majorHAnsi" w:hAnsiTheme="majorHAnsi" w:cs="Baskerville"/>
          <w:lang w:val="en-GB"/>
        </w:rPr>
      </w:pPr>
    </w:p>
    <w:p w14:paraId="5A9FAADF" w14:textId="77777777" w:rsidR="00DC103A" w:rsidRDefault="00DC103A"/>
    <w:sectPr w:rsidR="00DC103A" w:rsidSect="00D54500">
      <w:footerReference w:type="even" r:id="rId9"/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D1333" w14:textId="77777777" w:rsidR="00C6373D" w:rsidRDefault="00C6373D" w:rsidP="00C6373D">
      <w:r>
        <w:separator/>
      </w:r>
    </w:p>
  </w:endnote>
  <w:endnote w:type="continuationSeparator" w:id="0">
    <w:p w14:paraId="017E728B" w14:textId="77777777" w:rsidR="00C6373D" w:rsidRDefault="00C6373D" w:rsidP="00C6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56276" w14:textId="77777777" w:rsidR="00C6373D" w:rsidRDefault="00C6373D" w:rsidP="00AB4BF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1CEF334" w14:textId="77777777" w:rsidR="00C6373D" w:rsidRDefault="00C6373D" w:rsidP="00C6373D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F2F4F" w14:textId="77777777" w:rsidR="00C6373D" w:rsidRDefault="00C6373D" w:rsidP="00AB4BF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20802">
      <w:rPr>
        <w:rStyle w:val="Seitenzahl"/>
        <w:noProof/>
      </w:rPr>
      <w:t>1</w:t>
    </w:r>
    <w:r>
      <w:rPr>
        <w:rStyle w:val="Seitenzahl"/>
      </w:rPr>
      <w:fldChar w:fldCharType="end"/>
    </w:r>
  </w:p>
  <w:p w14:paraId="0E86B0A9" w14:textId="77777777" w:rsidR="00C6373D" w:rsidRDefault="00C6373D" w:rsidP="00C6373D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03BE0" w14:textId="77777777" w:rsidR="00C6373D" w:rsidRDefault="00C6373D" w:rsidP="00C6373D">
      <w:r>
        <w:separator/>
      </w:r>
    </w:p>
  </w:footnote>
  <w:footnote w:type="continuationSeparator" w:id="0">
    <w:p w14:paraId="22FC3888" w14:textId="77777777" w:rsidR="00C6373D" w:rsidRDefault="00C6373D" w:rsidP="00C63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D41C0"/>
    <w:multiLevelType w:val="hybridMultilevel"/>
    <w:tmpl w:val="2F4861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31744"/>
    <w:multiLevelType w:val="hybridMultilevel"/>
    <w:tmpl w:val="66702D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D5C06"/>
    <w:multiLevelType w:val="multilevel"/>
    <w:tmpl w:val="0407001D"/>
    <w:styleLink w:val="3-LEVELSTitle-Cat-Subcat"/>
    <w:lvl w:ilvl="0">
      <w:start w:val="1"/>
      <w:numFmt w:val="none"/>
      <w:lvlText w:val="%1"/>
      <w:lvlJc w:val="left"/>
      <w:pPr>
        <w:ind w:left="360" w:hanging="360"/>
      </w:pPr>
      <w:rPr>
        <w:rFonts w:ascii="Arial" w:hAnsi="Arial" w:hint="default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3DE16CB"/>
    <w:multiLevelType w:val="hybridMultilevel"/>
    <w:tmpl w:val="5EE27C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45E83"/>
    <w:multiLevelType w:val="hybridMultilevel"/>
    <w:tmpl w:val="3926B4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375759"/>
    <w:multiLevelType w:val="hybridMultilevel"/>
    <w:tmpl w:val="869EBB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812DD0"/>
    <w:multiLevelType w:val="hybridMultilevel"/>
    <w:tmpl w:val="A164F4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F7B49"/>
    <w:multiLevelType w:val="multilevel"/>
    <w:tmpl w:val="0407001D"/>
    <w:styleLink w:val="3-CatTitel-Subtitel-Aufzhlung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54A68D7"/>
    <w:multiLevelType w:val="hybridMultilevel"/>
    <w:tmpl w:val="A2D673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AC4C82"/>
    <w:multiLevelType w:val="hybridMultilevel"/>
    <w:tmpl w:val="C7C443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73D"/>
    <w:rsid w:val="0051183F"/>
    <w:rsid w:val="005E233E"/>
    <w:rsid w:val="00620802"/>
    <w:rsid w:val="00945152"/>
    <w:rsid w:val="00A8338E"/>
    <w:rsid w:val="00AE20A4"/>
    <w:rsid w:val="00C002A5"/>
    <w:rsid w:val="00C6373D"/>
    <w:rsid w:val="00D54500"/>
    <w:rsid w:val="00DC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F277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373D"/>
  </w:style>
  <w:style w:type="paragraph" w:styleId="berschrift1">
    <w:name w:val="heading 1"/>
    <w:basedOn w:val="Standard"/>
    <w:next w:val="Standard"/>
    <w:link w:val="berschrift1Zeichen"/>
    <w:uiPriority w:val="9"/>
    <w:qFormat/>
    <w:rsid w:val="00AE20A4"/>
    <w:pPr>
      <w:keepNext/>
      <w:keepLines/>
      <w:spacing w:before="480"/>
      <w:outlineLvl w:val="0"/>
    </w:pPr>
    <w:rPr>
      <w:rFonts w:ascii="Baskerville" w:eastAsiaTheme="majorEastAsia" w:hAnsi="Baskerville" w:cstheme="majorBidi"/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5118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AE20A4"/>
    <w:rPr>
      <w:rFonts w:ascii="Baskerville" w:eastAsiaTheme="majorEastAsia" w:hAnsi="Baskerville" w:cstheme="majorBidi"/>
      <w:b/>
      <w:bCs/>
      <w:sz w:val="28"/>
      <w:szCs w:val="32"/>
    </w:rPr>
  </w:style>
  <w:style w:type="paragraph" w:styleId="Titel">
    <w:name w:val="Title"/>
    <w:basedOn w:val="Standard"/>
    <w:next w:val="Standard"/>
    <w:link w:val="TitelZeichen"/>
    <w:uiPriority w:val="10"/>
    <w:qFormat/>
    <w:rsid w:val="00AE20A4"/>
    <w:pPr>
      <w:pBdr>
        <w:bottom w:val="single" w:sz="8" w:space="4" w:color="4F81BD" w:themeColor="accent1"/>
      </w:pBdr>
      <w:spacing w:after="300"/>
      <w:contextualSpacing/>
    </w:pPr>
    <w:rPr>
      <w:rFonts w:ascii="Baskerville" w:eastAsiaTheme="majorEastAsia" w:hAnsi="Baskerville" w:cstheme="majorBidi"/>
      <w:b/>
      <w:spacing w:val="5"/>
      <w:kern w:val="28"/>
      <w:sz w:val="3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AE20A4"/>
    <w:rPr>
      <w:rFonts w:ascii="Baskerville" w:eastAsiaTheme="majorEastAsia" w:hAnsi="Baskerville" w:cstheme="majorBidi"/>
      <w:b/>
      <w:spacing w:val="5"/>
      <w:kern w:val="28"/>
      <w:sz w:val="32"/>
      <w:szCs w:val="52"/>
    </w:rPr>
  </w:style>
  <w:style w:type="paragraph" w:customStyle="1" w:styleId="berschr2">
    <w:name w:val="Überschr_2"/>
    <w:basedOn w:val="berschrift2"/>
    <w:next w:val="Standard"/>
    <w:qFormat/>
    <w:rsid w:val="0051183F"/>
    <w:rPr>
      <w:rFonts w:ascii="Baskerville" w:hAnsi="Baskerville"/>
      <w:color w:val="auto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5118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Bask">
    <w:name w:val="Stand_Bask"/>
    <w:basedOn w:val="Standard"/>
    <w:qFormat/>
    <w:rsid w:val="0051183F"/>
    <w:rPr>
      <w:rFonts w:ascii="Baskerville" w:hAnsi="Baskerville"/>
    </w:rPr>
  </w:style>
  <w:style w:type="paragraph" w:customStyle="1" w:styleId="xBlockQ">
    <w:name w:val="xBlockQ"/>
    <w:basedOn w:val="Standard"/>
    <w:qFormat/>
    <w:rsid w:val="00945152"/>
    <w:pPr>
      <w:ind w:left="709" w:right="567"/>
      <w:jc w:val="both"/>
    </w:pPr>
    <w:rPr>
      <w:rFonts w:cs="Baskerville"/>
      <w:sz w:val="20"/>
      <w:szCs w:val="20"/>
      <w:lang w:val="en-GB"/>
    </w:rPr>
  </w:style>
  <w:style w:type="paragraph" w:customStyle="1" w:styleId="xENG">
    <w:name w:val="xENG"/>
    <w:basedOn w:val="Standard"/>
    <w:autoRedefine/>
    <w:qFormat/>
    <w:rsid w:val="00945152"/>
    <w:pPr>
      <w:spacing w:line="360" w:lineRule="auto"/>
      <w:ind w:firstLine="708"/>
      <w:jc w:val="both"/>
    </w:pPr>
    <w:rPr>
      <w:rFonts w:ascii="Baskerville" w:hAnsi="Baskerville" w:cs="Baskerville"/>
      <w:lang w:val="en-GB"/>
    </w:rPr>
  </w:style>
  <w:style w:type="paragraph" w:customStyle="1" w:styleId="xBlock">
    <w:name w:val="xBlock"/>
    <w:basedOn w:val="Standard"/>
    <w:next w:val="Standard"/>
    <w:autoRedefine/>
    <w:qFormat/>
    <w:rsid w:val="00945152"/>
    <w:pPr>
      <w:ind w:left="709" w:right="567"/>
      <w:jc w:val="both"/>
    </w:pPr>
    <w:rPr>
      <w:rFonts w:cs="Baskerville"/>
      <w:sz w:val="20"/>
      <w:szCs w:val="20"/>
      <w:lang w:val="en-GB"/>
    </w:rPr>
  </w:style>
  <w:style w:type="paragraph" w:customStyle="1" w:styleId="xFoot">
    <w:name w:val="xFoot"/>
    <w:basedOn w:val="Funotentext"/>
    <w:autoRedefine/>
    <w:qFormat/>
    <w:rsid w:val="00945152"/>
    <w:rPr>
      <w:rFonts w:ascii="Baskerville" w:hAnsi="Baskerville"/>
      <w:sz w:val="20"/>
      <w:szCs w:val="20"/>
      <w:lang w:val="en-GB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945152"/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945152"/>
  </w:style>
  <w:style w:type="paragraph" w:customStyle="1" w:styleId="xBib">
    <w:name w:val="xBib"/>
    <w:basedOn w:val="Standard"/>
    <w:autoRedefine/>
    <w:qFormat/>
    <w:rsid w:val="00945152"/>
    <w:pPr>
      <w:spacing w:line="360" w:lineRule="auto"/>
      <w:ind w:left="567" w:hanging="567"/>
      <w:jc w:val="both"/>
    </w:pPr>
    <w:rPr>
      <w:rFonts w:ascii="Baskerville" w:hAnsi="Baskerville" w:cs="Baskerville"/>
      <w:szCs w:val="22"/>
      <w:lang w:val="en-GB"/>
    </w:rPr>
  </w:style>
  <w:style w:type="paragraph" w:customStyle="1" w:styleId="xTitle1">
    <w:name w:val="xTitle1"/>
    <w:basedOn w:val="berschrift1"/>
    <w:autoRedefine/>
    <w:qFormat/>
    <w:rsid w:val="00945152"/>
    <w:pPr>
      <w:spacing w:line="360" w:lineRule="auto"/>
    </w:pPr>
    <w:rPr>
      <w:rFonts w:cs="Baskerville"/>
      <w:sz w:val="24"/>
      <w:szCs w:val="24"/>
      <w:lang w:val="en-GB"/>
    </w:rPr>
  </w:style>
  <w:style w:type="paragraph" w:customStyle="1" w:styleId="xTxtOnly">
    <w:name w:val="xTxtOnly"/>
    <w:basedOn w:val="Standard"/>
    <w:autoRedefine/>
    <w:qFormat/>
    <w:rsid w:val="00945152"/>
    <w:pPr>
      <w:spacing w:line="360" w:lineRule="auto"/>
    </w:pPr>
    <w:rPr>
      <w:rFonts w:ascii="Baskerville" w:hAnsi="Baskerville" w:cs="Baskerville"/>
      <w:lang w:val="en-GB"/>
    </w:rPr>
  </w:style>
  <w:style w:type="paragraph" w:customStyle="1" w:styleId="xTPage">
    <w:name w:val="xTPage"/>
    <w:basedOn w:val="Titel"/>
    <w:autoRedefine/>
    <w:qFormat/>
    <w:rsid w:val="00945152"/>
    <w:pPr>
      <w:pBdr>
        <w:bottom w:val="none" w:sz="0" w:space="0" w:color="auto"/>
      </w:pBdr>
      <w:jc w:val="center"/>
    </w:pPr>
    <w:rPr>
      <w:lang w:val="en-GB"/>
    </w:rPr>
  </w:style>
  <w:style w:type="numbering" w:customStyle="1" w:styleId="3-LEVELSTitle-Cat-Subcat">
    <w:name w:val="3-LEVELS Title-Cat-Subcat"/>
    <w:uiPriority w:val="99"/>
    <w:rsid w:val="00A8338E"/>
    <w:pPr>
      <w:numPr>
        <w:numId w:val="1"/>
      </w:numPr>
    </w:pPr>
  </w:style>
  <w:style w:type="numbering" w:customStyle="1" w:styleId="3-CatTitel-Subtitel-Aufzhlung">
    <w:name w:val="3-Cat Titel-Subtitel-Aufzählung"/>
    <w:basedOn w:val="KeineListe"/>
    <w:uiPriority w:val="99"/>
    <w:rsid w:val="00A8338E"/>
    <w:pPr>
      <w:numPr>
        <w:numId w:val="3"/>
      </w:numPr>
    </w:pPr>
  </w:style>
  <w:style w:type="paragraph" w:styleId="Listenabsatz">
    <w:name w:val="List Paragraph"/>
    <w:basedOn w:val="Standard"/>
    <w:uiPriority w:val="34"/>
    <w:qFormat/>
    <w:rsid w:val="00C6373D"/>
    <w:pPr>
      <w:ind w:left="720"/>
      <w:contextualSpacing/>
    </w:pPr>
  </w:style>
  <w:style w:type="table" w:styleId="Tabellenraster">
    <w:name w:val="Table Grid"/>
    <w:basedOn w:val="NormaleTabelle"/>
    <w:uiPriority w:val="59"/>
    <w:rsid w:val="00C63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6373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6373D"/>
    <w:rPr>
      <w:rFonts w:ascii="Lucida Grande" w:hAnsi="Lucida Grande" w:cs="Lucida Grande"/>
      <w:sz w:val="18"/>
      <w:szCs w:val="18"/>
    </w:rPr>
  </w:style>
  <w:style w:type="paragraph" w:styleId="Fuzeile">
    <w:name w:val="footer"/>
    <w:basedOn w:val="Standard"/>
    <w:link w:val="FuzeileZeichen"/>
    <w:uiPriority w:val="99"/>
    <w:unhideWhenUsed/>
    <w:rsid w:val="00C6373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6373D"/>
  </w:style>
  <w:style w:type="character" w:styleId="Seitenzahl">
    <w:name w:val="page number"/>
    <w:basedOn w:val="Absatzstandardschriftart"/>
    <w:uiPriority w:val="99"/>
    <w:semiHidden/>
    <w:unhideWhenUsed/>
    <w:rsid w:val="00C6373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373D"/>
  </w:style>
  <w:style w:type="paragraph" w:styleId="berschrift1">
    <w:name w:val="heading 1"/>
    <w:basedOn w:val="Standard"/>
    <w:next w:val="Standard"/>
    <w:link w:val="berschrift1Zeichen"/>
    <w:uiPriority w:val="9"/>
    <w:qFormat/>
    <w:rsid w:val="00AE20A4"/>
    <w:pPr>
      <w:keepNext/>
      <w:keepLines/>
      <w:spacing w:before="480"/>
      <w:outlineLvl w:val="0"/>
    </w:pPr>
    <w:rPr>
      <w:rFonts w:ascii="Baskerville" w:eastAsiaTheme="majorEastAsia" w:hAnsi="Baskerville" w:cstheme="majorBidi"/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5118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AE20A4"/>
    <w:rPr>
      <w:rFonts w:ascii="Baskerville" w:eastAsiaTheme="majorEastAsia" w:hAnsi="Baskerville" w:cstheme="majorBidi"/>
      <w:b/>
      <w:bCs/>
      <w:sz w:val="28"/>
      <w:szCs w:val="32"/>
    </w:rPr>
  </w:style>
  <w:style w:type="paragraph" w:styleId="Titel">
    <w:name w:val="Title"/>
    <w:basedOn w:val="Standard"/>
    <w:next w:val="Standard"/>
    <w:link w:val="TitelZeichen"/>
    <w:uiPriority w:val="10"/>
    <w:qFormat/>
    <w:rsid w:val="00AE20A4"/>
    <w:pPr>
      <w:pBdr>
        <w:bottom w:val="single" w:sz="8" w:space="4" w:color="4F81BD" w:themeColor="accent1"/>
      </w:pBdr>
      <w:spacing w:after="300"/>
      <w:contextualSpacing/>
    </w:pPr>
    <w:rPr>
      <w:rFonts w:ascii="Baskerville" w:eastAsiaTheme="majorEastAsia" w:hAnsi="Baskerville" w:cstheme="majorBidi"/>
      <w:b/>
      <w:spacing w:val="5"/>
      <w:kern w:val="28"/>
      <w:sz w:val="3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AE20A4"/>
    <w:rPr>
      <w:rFonts w:ascii="Baskerville" w:eastAsiaTheme="majorEastAsia" w:hAnsi="Baskerville" w:cstheme="majorBidi"/>
      <w:b/>
      <w:spacing w:val="5"/>
      <w:kern w:val="28"/>
      <w:sz w:val="32"/>
      <w:szCs w:val="52"/>
    </w:rPr>
  </w:style>
  <w:style w:type="paragraph" w:customStyle="1" w:styleId="berschr2">
    <w:name w:val="Überschr_2"/>
    <w:basedOn w:val="berschrift2"/>
    <w:next w:val="Standard"/>
    <w:qFormat/>
    <w:rsid w:val="0051183F"/>
    <w:rPr>
      <w:rFonts w:ascii="Baskerville" w:hAnsi="Baskerville"/>
      <w:color w:val="auto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5118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Bask">
    <w:name w:val="Stand_Bask"/>
    <w:basedOn w:val="Standard"/>
    <w:qFormat/>
    <w:rsid w:val="0051183F"/>
    <w:rPr>
      <w:rFonts w:ascii="Baskerville" w:hAnsi="Baskerville"/>
    </w:rPr>
  </w:style>
  <w:style w:type="paragraph" w:customStyle="1" w:styleId="xBlockQ">
    <w:name w:val="xBlockQ"/>
    <w:basedOn w:val="Standard"/>
    <w:qFormat/>
    <w:rsid w:val="00945152"/>
    <w:pPr>
      <w:ind w:left="709" w:right="567"/>
      <w:jc w:val="both"/>
    </w:pPr>
    <w:rPr>
      <w:rFonts w:cs="Baskerville"/>
      <w:sz w:val="20"/>
      <w:szCs w:val="20"/>
      <w:lang w:val="en-GB"/>
    </w:rPr>
  </w:style>
  <w:style w:type="paragraph" w:customStyle="1" w:styleId="xENG">
    <w:name w:val="xENG"/>
    <w:basedOn w:val="Standard"/>
    <w:autoRedefine/>
    <w:qFormat/>
    <w:rsid w:val="00945152"/>
    <w:pPr>
      <w:spacing w:line="360" w:lineRule="auto"/>
      <w:ind w:firstLine="708"/>
      <w:jc w:val="both"/>
    </w:pPr>
    <w:rPr>
      <w:rFonts w:ascii="Baskerville" w:hAnsi="Baskerville" w:cs="Baskerville"/>
      <w:lang w:val="en-GB"/>
    </w:rPr>
  </w:style>
  <w:style w:type="paragraph" w:customStyle="1" w:styleId="xBlock">
    <w:name w:val="xBlock"/>
    <w:basedOn w:val="Standard"/>
    <w:next w:val="Standard"/>
    <w:autoRedefine/>
    <w:qFormat/>
    <w:rsid w:val="00945152"/>
    <w:pPr>
      <w:ind w:left="709" w:right="567"/>
      <w:jc w:val="both"/>
    </w:pPr>
    <w:rPr>
      <w:rFonts w:cs="Baskerville"/>
      <w:sz w:val="20"/>
      <w:szCs w:val="20"/>
      <w:lang w:val="en-GB"/>
    </w:rPr>
  </w:style>
  <w:style w:type="paragraph" w:customStyle="1" w:styleId="xFoot">
    <w:name w:val="xFoot"/>
    <w:basedOn w:val="Funotentext"/>
    <w:autoRedefine/>
    <w:qFormat/>
    <w:rsid w:val="00945152"/>
    <w:rPr>
      <w:rFonts w:ascii="Baskerville" w:hAnsi="Baskerville"/>
      <w:sz w:val="20"/>
      <w:szCs w:val="20"/>
      <w:lang w:val="en-GB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945152"/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945152"/>
  </w:style>
  <w:style w:type="paragraph" w:customStyle="1" w:styleId="xBib">
    <w:name w:val="xBib"/>
    <w:basedOn w:val="Standard"/>
    <w:autoRedefine/>
    <w:qFormat/>
    <w:rsid w:val="00945152"/>
    <w:pPr>
      <w:spacing w:line="360" w:lineRule="auto"/>
      <w:ind w:left="567" w:hanging="567"/>
      <w:jc w:val="both"/>
    </w:pPr>
    <w:rPr>
      <w:rFonts w:ascii="Baskerville" w:hAnsi="Baskerville" w:cs="Baskerville"/>
      <w:szCs w:val="22"/>
      <w:lang w:val="en-GB"/>
    </w:rPr>
  </w:style>
  <w:style w:type="paragraph" w:customStyle="1" w:styleId="xTitle1">
    <w:name w:val="xTitle1"/>
    <w:basedOn w:val="berschrift1"/>
    <w:autoRedefine/>
    <w:qFormat/>
    <w:rsid w:val="00945152"/>
    <w:pPr>
      <w:spacing w:line="360" w:lineRule="auto"/>
    </w:pPr>
    <w:rPr>
      <w:rFonts w:cs="Baskerville"/>
      <w:sz w:val="24"/>
      <w:szCs w:val="24"/>
      <w:lang w:val="en-GB"/>
    </w:rPr>
  </w:style>
  <w:style w:type="paragraph" w:customStyle="1" w:styleId="xTxtOnly">
    <w:name w:val="xTxtOnly"/>
    <w:basedOn w:val="Standard"/>
    <w:autoRedefine/>
    <w:qFormat/>
    <w:rsid w:val="00945152"/>
    <w:pPr>
      <w:spacing w:line="360" w:lineRule="auto"/>
    </w:pPr>
    <w:rPr>
      <w:rFonts w:ascii="Baskerville" w:hAnsi="Baskerville" w:cs="Baskerville"/>
      <w:lang w:val="en-GB"/>
    </w:rPr>
  </w:style>
  <w:style w:type="paragraph" w:customStyle="1" w:styleId="xTPage">
    <w:name w:val="xTPage"/>
    <w:basedOn w:val="Titel"/>
    <w:autoRedefine/>
    <w:qFormat/>
    <w:rsid w:val="00945152"/>
    <w:pPr>
      <w:pBdr>
        <w:bottom w:val="none" w:sz="0" w:space="0" w:color="auto"/>
      </w:pBdr>
      <w:jc w:val="center"/>
    </w:pPr>
    <w:rPr>
      <w:lang w:val="en-GB"/>
    </w:rPr>
  </w:style>
  <w:style w:type="numbering" w:customStyle="1" w:styleId="3-LEVELSTitle-Cat-Subcat">
    <w:name w:val="3-LEVELS Title-Cat-Subcat"/>
    <w:uiPriority w:val="99"/>
    <w:rsid w:val="00A8338E"/>
    <w:pPr>
      <w:numPr>
        <w:numId w:val="1"/>
      </w:numPr>
    </w:pPr>
  </w:style>
  <w:style w:type="numbering" w:customStyle="1" w:styleId="3-CatTitel-Subtitel-Aufzhlung">
    <w:name w:val="3-Cat Titel-Subtitel-Aufzählung"/>
    <w:basedOn w:val="KeineListe"/>
    <w:uiPriority w:val="99"/>
    <w:rsid w:val="00A8338E"/>
    <w:pPr>
      <w:numPr>
        <w:numId w:val="3"/>
      </w:numPr>
    </w:pPr>
  </w:style>
  <w:style w:type="paragraph" w:styleId="Listenabsatz">
    <w:name w:val="List Paragraph"/>
    <w:basedOn w:val="Standard"/>
    <w:uiPriority w:val="34"/>
    <w:qFormat/>
    <w:rsid w:val="00C6373D"/>
    <w:pPr>
      <w:ind w:left="720"/>
      <w:contextualSpacing/>
    </w:pPr>
  </w:style>
  <w:style w:type="table" w:styleId="Tabellenraster">
    <w:name w:val="Table Grid"/>
    <w:basedOn w:val="NormaleTabelle"/>
    <w:uiPriority w:val="59"/>
    <w:rsid w:val="00C63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6373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6373D"/>
    <w:rPr>
      <w:rFonts w:ascii="Lucida Grande" w:hAnsi="Lucida Grande" w:cs="Lucida Grande"/>
      <w:sz w:val="18"/>
      <w:szCs w:val="18"/>
    </w:rPr>
  </w:style>
  <w:style w:type="paragraph" w:styleId="Fuzeile">
    <w:name w:val="footer"/>
    <w:basedOn w:val="Standard"/>
    <w:link w:val="FuzeileZeichen"/>
    <w:uiPriority w:val="99"/>
    <w:unhideWhenUsed/>
    <w:rsid w:val="00C6373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6373D"/>
  </w:style>
  <w:style w:type="character" w:styleId="Seitenzahl">
    <w:name w:val="page number"/>
    <w:basedOn w:val="Absatzstandardschriftart"/>
    <w:uiPriority w:val="99"/>
    <w:semiHidden/>
    <w:unhideWhenUsed/>
    <w:rsid w:val="00C63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908</Words>
  <Characters>5726</Characters>
  <Application>Microsoft Macintosh Word</Application>
  <DocSecurity>0</DocSecurity>
  <Lines>47</Lines>
  <Paragraphs>13</Paragraphs>
  <ScaleCrop>false</ScaleCrop>
  <Company/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Zgraggen</dc:creator>
  <cp:keywords/>
  <dc:description/>
  <cp:lastModifiedBy>Melanie Zgraggen</cp:lastModifiedBy>
  <cp:revision>4</cp:revision>
  <dcterms:created xsi:type="dcterms:W3CDTF">2015-12-15T23:58:00Z</dcterms:created>
  <dcterms:modified xsi:type="dcterms:W3CDTF">2016-05-12T16:12:00Z</dcterms:modified>
</cp:coreProperties>
</file>